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header3.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A2EC9" w:rsidP="00BF02C4" w:rsidRDefault="002A2EC9" w14:paraId="288F505F" w14:textId="553DBE17">
      <w:pPr>
        <w:jc w:val="center"/>
      </w:pPr>
    </w:p>
    <w:p w:rsidR="00E553CD" w:rsidP="00BF02C4" w:rsidRDefault="00E553CD" w14:paraId="2B935909" w14:textId="77777777">
      <w:pPr>
        <w:jc w:val="center"/>
      </w:pPr>
    </w:p>
    <w:p w:rsidRPr="00293B93" w:rsidR="00E553CD" w:rsidP="00BF02C4" w:rsidRDefault="00E553CD" w14:paraId="4ECB8509" w14:textId="77777777">
      <w:pPr>
        <w:jc w:val="center"/>
      </w:pPr>
    </w:p>
    <w:p w:rsidR="00E553CD" w:rsidP="00BF02C4" w:rsidRDefault="00E553CD" w14:paraId="70BB9125" w14:textId="77777777">
      <w:pPr>
        <w:jc w:val="center"/>
      </w:pPr>
    </w:p>
    <w:p w:rsidR="00E553CD" w:rsidP="00BF02C4" w:rsidRDefault="00AD0C03" w14:paraId="66BC2157" w14:textId="4F12B7A1">
      <w:pPr>
        <w:jc w:val="center"/>
      </w:pPr>
      <w:r>
        <w:rPr>
          <w:noProof/>
        </w:rPr>
        <w:drawing>
          <wp:inline distT="0" distB="0" distL="0" distR="0" wp14:anchorId="1C1B88E3" wp14:editId="13D3166D">
            <wp:extent cx="4257675" cy="2303487"/>
            <wp:effectExtent l="0" t="0" r="0" b="1905"/>
            <wp:docPr id="1355110650" name="Picture 3" descr="A logo for a higher edu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110650" name="Picture 3" descr="A logo for a higher educatio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66759" cy="2308402"/>
                    </a:xfrm>
                    <a:prstGeom prst="rect">
                      <a:avLst/>
                    </a:prstGeom>
                  </pic:spPr>
                </pic:pic>
              </a:graphicData>
            </a:graphic>
          </wp:inline>
        </w:drawing>
      </w:r>
    </w:p>
    <w:p w:rsidRPr="005C689E" w:rsidR="00E553CD" w:rsidP="005C689E" w:rsidRDefault="00E553CD" w14:paraId="74049A36" w14:textId="223BBBB8">
      <w:pPr>
        <w:pStyle w:val="NoSpacing"/>
        <w:spacing w:before="40" w:after="120" w:line="216" w:lineRule="auto"/>
        <w:rPr>
          <w:rFonts w:ascii="Neue Haas Grotesk Text Pro" w:hAnsi="Neue Haas Grotesk Text Pro"/>
          <w:b/>
          <w:color w:val="0070C0"/>
          <w:sz w:val="56"/>
          <w:szCs w:val="56"/>
        </w:rPr>
      </w:pPr>
    </w:p>
    <w:p w:rsidRPr="005C689E" w:rsidR="00E553CD" w:rsidP="00BF02C4" w:rsidRDefault="00C330EB" w14:paraId="6F9CFB0E" w14:textId="1A2D2ADF">
      <w:pPr>
        <w:pStyle w:val="NoSpacing"/>
        <w:spacing w:before="40" w:after="120" w:line="216" w:lineRule="auto"/>
        <w:jc w:val="center"/>
        <w:rPr>
          <w:rFonts w:ascii="Neue Haas Grotesk Text Pro" w:hAnsi="Neue Haas Grotesk Text Pro"/>
          <w:b/>
          <w:color w:val="0070C0"/>
          <w:sz w:val="56"/>
          <w:szCs w:val="56"/>
        </w:rPr>
      </w:pPr>
      <w:r>
        <w:rPr>
          <w:rFonts w:ascii="Neue Haas Grotesk Text Pro" w:hAnsi="Neue Haas Grotesk Text Pro"/>
          <w:b/>
          <w:color w:val="0070C0"/>
          <w:sz w:val="56"/>
          <w:szCs w:val="56"/>
        </w:rPr>
        <w:t>Graduate Diploma of Early Childhood Teaching</w:t>
      </w:r>
    </w:p>
    <w:p w:rsidR="00E553CD" w:rsidP="00BF02C4" w:rsidRDefault="00AB1C4B" w14:paraId="74584896" w14:textId="0A4653EF">
      <w:pPr>
        <w:pStyle w:val="NoSpacing"/>
        <w:spacing w:before="40" w:after="120" w:line="216" w:lineRule="auto"/>
        <w:jc w:val="center"/>
        <w:rPr>
          <w:b/>
          <w:color w:val="0070C0"/>
          <w:sz w:val="56"/>
          <w:szCs w:val="56"/>
        </w:rPr>
      </w:pPr>
      <w:r w:rsidRPr="74C85FC4" w:rsidR="00AB1C4B">
        <w:rPr>
          <w:b w:val="1"/>
          <w:bCs w:val="1"/>
          <w:color w:val="0070C0"/>
          <w:sz w:val="56"/>
          <w:szCs w:val="56"/>
        </w:rPr>
        <w:t>(</w:t>
      </w:r>
      <w:r w:rsidRPr="74C85FC4" w:rsidR="00C330EB">
        <w:rPr>
          <w:b w:val="1"/>
          <w:bCs w:val="1"/>
          <w:color w:val="0070C0"/>
          <w:sz w:val="56"/>
          <w:szCs w:val="56"/>
        </w:rPr>
        <w:t>GDECT</w:t>
      </w:r>
      <w:r w:rsidRPr="74C85FC4" w:rsidR="00AB1C4B">
        <w:rPr>
          <w:b w:val="1"/>
          <w:bCs w:val="1"/>
          <w:color w:val="0070C0"/>
          <w:sz w:val="56"/>
          <w:szCs w:val="56"/>
        </w:rPr>
        <w:t>)</w:t>
      </w:r>
    </w:p>
    <w:p w:rsidRPr="00167A96" w:rsidR="00AB1C4B" w:rsidP="00BF02C4" w:rsidRDefault="00AB1C4B" w14:paraId="2237ECF9" w14:textId="77777777">
      <w:pPr>
        <w:pStyle w:val="NoSpacing"/>
        <w:spacing w:before="40" w:after="120" w:line="216" w:lineRule="auto"/>
        <w:jc w:val="center"/>
        <w:rPr>
          <w:b/>
          <w:color w:val="0070C0"/>
          <w:sz w:val="40"/>
          <w:szCs w:val="40"/>
        </w:rPr>
      </w:pPr>
    </w:p>
    <w:p w:rsidRPr="00996F81" w:rsidR="00AB1C4B" w:rsidP="00BF02C4" w:rsidRDefault="005C689E" w14:paraId="1CE9369C" w14:textId="156B7A6B">
      <w:pPr>
        <w:pStyle w:val="NoSpacing"/>
        <w:spacing w:before="40" w:after="120" w:line="216" w:lineRule="auto"/>
        <w:jc w:val="center"/>
        <w:rPr>
          <w:b/>
          <w:color w:val="0070C0"/>
          <w:sz w:val="56"/>
          <w:szCs w:val="56"/>
        </w:rPr>
      </w:pPr>
      <w:r w:rsidRPr="74C85FC4" w:rsidR="005C689E">
        <w:rPr>
          <w:b w:val="1"/>
          <w:bCs w:val="1"/>
          <w:color w:val="0070C0"/>
          <w:sz w:val="56"/>
          <w:szCs w:val="56"/>
        </w:rPr>
        <w:t>Course Handbook</w:t>
      </w:r>
    </w:p>
    <w:p w:rsidR="74C85FC4" w:rsidP="74C85FC4" w:rsidRDefault="74C85FC4" w14:paraId="42EDEEA9" w14:textId="56B01BAC">
      <w:pPr>
        <w:pStyle w:val="NoSpacing"/>
        <w:spacing w:before="40" w:after="120" w:line="216" w:lineRule="auto"/>
        <w:jc w:val="center"/>
        <w:rPr>
          <w:b w:val="1"/>
          <w:bCs w:val="1"/>
          <w:color w:val="0070C0"/>
          <w:sz w:val="56"/>
          <w:szCs w:val="56"/>
        </w:rPr>
      </w:pPr>
    </w:p>
    <w:p w:rsidR="04C3EBDF" w:rsidP="74C85FC4" w:rsidRDefault="04C3EBDF" w14:paraId="072C3320" w14:textId="7CE0A34D">
      <w:pPr>
        <w:pStyle w:val="NoSpacing"/>
        <w:spacing w:before="40" w:after="120" w:line="216" w:lineRule="auto"/>
        <w:jc w:val="center"/>
        <w:rPr>
          <w:b w:val="1"/>
          <w:bCs w:val="1"/>
          <w:color w:val="0070C0"/>
          <w:sz w:val="36"/>
          <w:szCs w:val="36"/>
        </w:rPr>
      </w:pPr>
      <w:r w:rsidRPr="74C85FC4" w:rsidR="04C3EBDF">
        <w:rPr>
          <w:b w:val="1"/>
          <w:bCs w:val="1"/>
          <w:color w:val="0070C0"/>
          <w:sz w:val="36"/>
          <w:szCs w:val="36"/>
        </w:rPr>
        <w:t>TEQSA Course No: 1401731</w:t>
      </w:r>
    </w:p>
    <w:p w:rsidR="04C3EBDF" w:rsidP="74C85FC4" w:rsidRDefault="04C3EBDF" w14:paraId="660AD6E8" w14:textId="5EDC35C9">
      <w:pPr>
        <w:pStyle w:val="NoSpacing"/>
        <w:spacing w:before="40" w:after="120" w:line="216" w:lineRule="auto"/>
        <w:jc w:val="center"/>
        <w:rPr>
          <w:b w:val="1"/>
          <w:bCs w:val="1"/>
          <w:color w:val="0070C0"/>
          <w:sz w:val="36"/>
          <w:szCs w:val="36"/>
        </w:rPr>
      </w:pPr>
      <w:r w:rsidRPr="74C85FC4" w:rsidR="04C3EBDF">
        <w:rPr>
          <w:b w:val="1"/>
          <w:bCs w:val="1"/>
          <w:color w:val="0070C0"/>
          <w:sz w:val="36"/>
          <w:szCs w:val="36"/>
        </w:rPr>
        <w:t>CRICOS Course No: 118296K</w:t>
      </w:r>
    </w:p>
    <w:p w:rsidR="00996F81" w:rsidP="00BF02C4" w:rsidRDefault="00996F81" w14:paraId="154C7156" w14:textId="77777777">
      <w:pPr>
        <w:pStyle w:val="NoSpacing"/>
        <w:spacing w:before="40" w:after="120" w:line="216" w:lineRule="auto"/>
        <w:jc w:val="center"/>
        <w:rPr>
          <w:b/>
          <w:color w:val="0070C0"/>
          <w:sz w:val="40"/>
          <w:szCs w:val="40"/>
        </w:rPr>
      </w:pPr>
    </w:p>
    <w:p w:rsidRPr="00167A96" w:rsidR="00996F81" w:rsidP="00BF02C4" w:rsidRDefault="00996F81" w14:paraId="3A54370C" w14:textId="77777777">
      <w:pPr>
        <w:pStyle w:val="NoSpacing"/>
        <w:spacing w:before="40" w:after="120" w:line="216" w:lineRule="auto"/>
        <w:jc w:val="center"/>
        <w:rPr>
          <w:b/>
          <w:color w:val="0070C0"/>
          <w:sz w:val="40"/>
          <w:szCs w:val="40"/>
        </w:rPr>
      </w:pPr>
    </w:p>
    <w:p w:rsidRPr="00167A96" w:rsidR="00AB1C4B" w:rsidP="74C85FC4" w:rsidRDefault="00751E3B" w14:paraId="2F77262A" w14:textId="54FABC34" w14:noSpellErr="1">
      <w:pPr>
        <w:pStyle w:val="NoSpacing"/>
        <w:spacing w:before="40" w:after="120" w:line="216" w:lineRule="auto"/>
        <w:jc w:val="center"/>
        <w:rPr>
          <w:b w:val="1"/>
          <w:bCs w:val="1"/>
          <w:color w:val="0070C0"/>
          <w:sz w:val="56"/>
          <w:szCs w:val="56"/>
        </w:rPr>
      </w:pPr>
      <w:r w:rsidRPr="74C85FC4" w:rsidR="00751E3B">
        <w:rPr>
          <w:b w:val="1"/>
          <w:bCs w:val="1"/>
          <w:color w:val="0070C0"/>
          <w:sz w:val="40"/>
          <w:szCs w:val="40"/>
        </w:rPr>
        <w:t xml:space="preserve">  </w:t>
      </w:r>
      <w:r w:rsidRPr="74C85FC4" w:rsidR="69B71FA0">
        <w:rPr>
          <w:b w:val="1"/>
          <w:bCs w:val="1"/>
          <w:color w:val="0070C0"/>
          <w:sz w:val="56"/>
          <w:szCs w:val="56"/>
        </w:rPr>
        <w:t>August</w:t>
      </w:r>
      <w:r w:rsidRPr="74C85FC4" w:rsidR="00E00439">
        <w:rPr>
          <w:b w:val="1"/>
          <w:bCs w:val="1"/>
          <w:color w:val="0070C0"/>
          <w:sz w:val="56"/>
          <w:szCs w:val="56"/>
        </w:rPr>
        <w:t xml:space="preserve"> 2025</w:t>
      </w:r>
    </w:p>
    <w:p w:rsidRPr="00BF28B6" w:rsidR="00E553CD" w:rsidP="4449BEF2" w:rsidRDefault="00751E3B" w14:paraId="6E48B678" w14:textId="2471A8E4">
      <w:pPr>
        <w:jc w:val="center"/>
      </w:pPr>
      <w:r>
        <w:t>(Version 1.</w:t>
      </w:r>
      <w:r w:rsidR="46A31CB2">
        <w:t>6</w:t>
      </w:r>
      <w:r>
        <w:t>)</w:t>
      </w:r>
      <w:r>
        <w:br w:type="page"/>
      </w:r>
      <w:bookmarkStart w:name="_Hlk147905597" w:id="0"/>
    </w:p>
    <w:bookmarkEnd w:displacedByCustomXml="next" w:id="0"/>
    <w:bookmarkStart w:name="_Toc148012138" w:displacedByCustomXml="next" w:id="1"/>
    <w:bookmarkStart w:name="_Toc148015417" w:displacedByCustomXml="next" w:id="2"/>
    <w:bookmarkStart w:name="_Toc148012610" w:displacedByCustomXml="next" w:id="3"/>
    <w:sdt>
      <w:sdtPr>
        <w:id w:val="-702024480"/>
        <w:docPartObj>
          <w:docPartGallery w:val="Table of Contents"/>
          <w:docPartUnique/>
        </w:docPartObj>
        <w:rPr>
          <w:rFonts w:ascii="Lato" w:hAnsi="Lato" w:eastAsia="" w:cs="" w:eastAsiaTheme="minorEastAsia" w:cstheme="minorBidi"/>
          <w:color w:val="auto"/>
          <w:sz w:val="21"/>
          <w:szCs w:val="21"/>
          <w:lang w:val="en-AU"/>
        </w:rPr>
      </w:sdtPr>
      <w:sdtEndPr>
        <w:rPr>
          <w:rFonts w:ascii="Lato" w:hAnsi="Lato" w:eastAsia="" w:cs="" w:eastAsiaTheme="minorEastAsia" w:cstheme="minorBidi"/>
          <w:b w:val="1"/>
          <w:bCs w:val="1"/>
          <w:noProof/>
          <w:color w:val="auto"/>
          <w:sz w:val="21"/>
          <w:szCs w:val="21"/>
          <w:lang w:val="en-AU"/>
        </w:rPr>
      </w:sdtEndPr>
      <w:sdtContent>
        <w:p w:rsidRPr="00A37564" w:rsidR="00893C3E" w:rsidRDefault="00893C3E" w14:paraId="5C741122" w14:textId="0AB2091B">
          <w:pPr>
            <w:pStyle w:val="TOCHeading"/>
            <w:rPr>
              <w:rFonts w:ascii="Lato" w:hAnsi="Lato"/>
              <w:b/>
              <w:bCs/>
              <w:color w:val="01527F"/>
              <w:sz w:val="24"/>
              <w:szCs w:val="24"/>
              <w:lang w:val="en-AU"/>
            </w:rPr>
          </w:pPr>
          <w:r w:rsidRPr="00A37564">
            <w:rPr>
              <w:rFonts w:ascii="Lato" w:hAnsi="Lato"/>
              <w:b/>
              <w:bCs/>
              <w:color w:val="01527F"/>
              <w:sz w:val="24"/>
              <w:szCs w:val="24"/>
              <w:lang w:val="en-AU"/>
            </w:rPr>
            <w:t>Contents</w:t>
          </w:r>
        </w:p>
        <w:p w:rsidR="00842977" w:rsidRDefault="00893C3E" w14:paraId="173F2E8F" w14:textId="365E35F6">
          <w:pPr>
            <w:pStyle w:val="TOC1"/>
            <w:rPr>
              <w:rFonts w:asciiTheme="minorHAnsi" w:hAnsiTheme="minorHAnsi" w:cstheme="minorBidi"/>
              <w:bCs w:val="0"/>
              <w:noProof/>
              <w:spacing w:val="0"/>
              <w:kern w:val="2"/>
              <w:sz w:val="24"/>
              <w:szCs w:val="24"/>
              <w:lang w:eastAsia="en-AU" w:bidi="ar-SA"/>
              <w14:ligatures w14:val="standardContextual"/>
            </w:rPr>
          </w:pPr>
          <w:r w:rsidRPr="00A37564">
            <w:rPr>
              <w:sz w:val="21"/>
              <w:szCs w:val="21"/>
            </w:rPr>
            <w:fldChar w:fldCharType="begin"/>
          </w:r>
          <w:r w:rsidRPr="00A37564">
            <w:rPr>
              <w:sz w:val="21"/>
              <w:szCs w:val="21"/>
            </w:rPr>
            <w:instrText xml:space="preserve"> TOC \o "1-3" \h \z \u </w:instrText>
          </w:r>
          <w:r w:rsidRPr="00A37564">
            <w:rPr>
              <w:sz w:val="21"/>
              <w:szCs w:val="21"/>
            </w:rPr>
            <w:fldChar w:fldCharType="separate"/>
          </w:r>
          <w:hyperlink w:history="1" w:anchor="_Toc190240912">
            <w:r w:rsidRPr="00D162EE" w:rsidR="00842977">
              <w:rPr>
                <w:rStyle w:val="Hyperlink"/>
                <w:noProof/>
              </w:rPr>
              <w:t>1. Course Overview</w:t>
            </w:r>
            <w:r w:rsidR="00842977">
              <w:rPr>
                <w:noProof/>
                <w:webHidden/>
              </w:rPr>
              <w:tab/>
            </w:r>
            <w:r w:rsidR="00842977">
              <w:rPr>
                <w:noProof/>
                <w:webHidden/>
              </w:rPr>
              <w:fldChar w:fldCharType="begin"/>
            </w:r>
            <w:r w:rsidR="00842977">
              <w:rPr>
                <w:noProof/>
                <w:webHidden/>
              </w:rPr>
              <w:instrText xml:space="preserve"> PAGEREF _Toc190240912 \h </w:instrText>
            </w:r>
            <w:r w:rsidR="00842977">
              <w:rPr>
                <w:noProof/>
                <w:webHidden/>
              </w:rPr>
            </w:r>
            <w:r w:rsidR="00842977">
              <w:rPr>
                <w:noProof/>
                <w:webHidden/>
              </w:rPr>
              <w:fldChar w:fldCharType="separate"/>
            </w:r>
            <w:r w:rsidR="00842977">
              <w:rPr>
                <w:noProof/>
                <w:webHidden/>
              </w:rPr>
              <w:t>3</w:t>
            </w:r>
            <w:r w:rsidR="00842977">
              <w:rPr>
                <w:noProof/>
                <w:webHidden/>
              </w:rPr>
              <w:fldChar w:fldCharType="end"/>
            </w:r>
          </w:hyperlink>
        </w:p>
        <w:p w:rsidR="00842977" w:rsidRDefault="00842977" w14:paraId="6DE9EE6D" w14:textId="448A9549">
          <w:pPr>
            <w:pStyle w:val="TOC1"/>
            <w:rPr>
              <w:rFonts w:asciiTheme="minorHAnsi" w:hAnsiTheme="minorHAnsi" w:cstheme="minorBidi"/>
              <w:bCs w:val="0"/>
              <w:noProof/>
              <w:spacing w:val="0"/>
              <w:kern w:val="2"/>
              <w:sz w:val="24"/>
              <w:szCs w:val="24"/>
              <w:lang w:eastAsia="en-AU" w:bidi="ar-SA"/>
              <w14:ligatures w14:val="standardContextual"/>
            </w:rPr>
          </w:pPr>
          <w:hyperlink w:history="1" w:anchor="_Toc190240913">
            <w:r w:rsidRPr="00D162EE">
              <w:rPr>
                <w:rStyle w:val="Hyperlink"/>
                <w:noProof/>
              </w:rPr>
              <w:t>2. Course Learning Outcomes</w:t>
            </w:r>
            <w:r>
              <w:rPr>
                <w:noProof/>
                <w:webHidden/>
              </w:rPr>
              <w:tab/>
            </w:r>
            <w:r>
              <w:rPr>
                <w:noProof/>
                <w:webHidden/>
              </w:rPr>
              <w:fldChar w:fldCharType="begin"/>
            </w:r>
            <w:r>
              <w:rPr>
                <w:noProof/>
                <w:webHidden/>
              </w:rPr>
              <w:instrText xml:space="preserve"> PAGEREF _Toc190240913 \h </w:instrText>
            </w:r>
            <w:r>
              <w:rPr>
                <w:noProof/>
                <w:webHidden/>
              </w:rPr>
            </w:r>
            <w:r>
              <w:rPr>
                <w:noProof/>
                <w:webHidden/>
              </w:rPr>
              <w:fldChar w:fldCharType="separate"/>
            </w:r>
            <w:r>
              <w:rPr>
                <w:noProof/>
                <w:webHidden/>
              </w:rPr>
              <w:t>3</w:t>
            </w:r>
            <w:r>
              <w:rPr>
                <w:noProof/>
                <w:webHidden/>
              </w:rPr>
              <w:fldChar w:fldCharType="end"/>
            </w:r>
          </w:hyperlink>
        </w:p>
        <w:p w:rsidR="00842977" w:rsidRDefault="00842977" w14:paraId="426CBA91" w14:textId="212C440E">
          <w:pPr>
            <w:pStyle w:val="TOC1"/>
            <w:rPr>
              <w:rFonts w:asciiTheme="minorHAnsi" w:hAnsiTheme="minorHAnsi" w:cstheme="minorBidi"/>
              <w:bCs w:val="0"/>
              <w:noProof/>
              <w:spacing w:val="0"/>
              <w:kern w:val="2"/>
              <w:sz w:val="24"/>
              <w:szCs w:val="24"/>
              <w:lang w:eastAsia="en-AU" w:bidi="ar-SA"/>
              <w14:ligatures w14:val="standardContextual"/>
            </w:rPr>
          </w:pPr>
          <w:hyperlink w:history="1" w:anchor="_Toc190240914">
            <w:r w:rsidRPr="00D162EE">
              <w:rPr>
                <w:rStyle w:val="Hyperlink"/>
                <w:noProof/>
              </w:rPr>
              <w:t>3. Graduate Attributes</w:t>
            </w:r>
            <w:r>
              <w:rPr>
                <w:noProof/>
                <w:webHidden/>
              </w:rPr>
              <w:tab/>
            </w:r>
            <w:r>
              <w:rPr>
                <w:noProof/>
                <w:webHidden/>
              </w:rPr>
              <w:fldChar w:fldCharType="begin"/>
            </w:r>
            <w:r>
              <w:rPr>
                <w:noProof/>
                <w:webHidden/>
              </w:rPr>
              <w:instrText xml:space="preserve"> PAGEREF _Toc190240914 \h </w:instrText>
            </w:r>
            <w:r>
              <w:rPr>
                <w:noProof/>
                <w:webHidden/>
              </w:rPr>
            </w:r>
            <w:r>
              <w:rPr>
                <w:noProof/>
                <w:webHidden/>
              </w:rPr>
              <w:fldChar w:fldCharType="separate"/>
            </w:r>
            <w:r>
              <w:rPr>
                <w:noProof/>
                <w:webHidden/>
              </w:rPr>
              <w:t>3</w:t>
            </w:r>
            <w:r>
              <w:rPr>
                <w:noProof/>
                <w:webHidden/>
              </w:rPr>
              <w:fldChar w:fldCharType="end"/>
            </w:r>
          </w:hyperlink>
        </w:p>
        <w:p w:rsidR="00842977" w:rsidRDefault="00842977" w14:paraId="603E26F6" w14:textId="3CFFE898">
          <w:pPr>
            <w:pStyle w:val="TOC1"/>
            <w:rPr>
              <w:rFonts w:asciiTheme="minorHAnsi" w:hAnsiTheme="minorHAnsi" w:cstheme="minorBidi"/>
              <w:bCs w:val="0"/>
              <w:noProof/>
              <w:spacing w:val="0"/>
              <w:kern w:val="2"/>
              <w:sz w:val="24"/>
              <w:szCs w:val="24"/>
              <w:lang w:eastAsia="en-AU" w:bidi="ar-SA"/>
              <w14:ligatures w14:val="standardContextual"/>
            </w:rPr>
          </w:pPr>
          <w:hyperlink w:history="1" w:anchor="_Toc190240915">
            <w:r w:rsidRPr="00D162EE">
              <w:rPr>
                <w:rStyle w:val="Hyperlink"/>
                <w:noProof/>
              </w:rPr>
              <w:t>4. Pathways</w:t>
            </w:r>
            <w:r>
              <w:rPr>
                <w:noProof/>
                <w:webHidden/>
              </w:rPr>
              <w:tab/>
            </w:r>
            <w:r>
              <w:rPr>
                <w:noProof/>
                <w:webHidden/>
              </w:rPr>
              <w:fldChar w:fldCharType="begin"/>
            </w:r>
            <w:r>
              <w:rPr>
                <w:noProof/>
                <w:webHidden/>
              </w:rPr>
              <w:instrText xml:space="preserve"> PAGEREF _Toc190240915 \h </w:instrText>
            </w:r>
            <w:r>
              <w:rPr>
                <w:noProof/>
                <w:webHidden/>
              </w:rPr>
            </w:r>
            <w:r>
              <w:rPr>
                <w:noProof/>
                <w:webHidden/>
              </w:rPr>
              <w:fldChar w:fldCharType="separate"/>
            </w:r>
            <w:r>
              <w:rPr>
                <w:noProof/>
                <w:webHidden/>
              </w:rPr>
              <w:t>4</w:t>
            </w:r>
            <w:r>
              <w:rPr>
                <w:noProof/>
                <w:webHidden/>
              </w:rPr>
              <w:fldChar w:fldCharType="end"/>
            </w:r>
          </w:hyperlink>
        </w:p>
        <w:p w:rsidR="00842977" w:rsidRDefault="00842977" w14:paraId="4B69A6D9" w14:textId="5FB2E4CE">
          <w:pPr>
            <w:pStyle w:val="TOC1"/>
            <w:rPr>
              <w:rFonts w:asciiTheme="minorHAnsi" w:hAnsiTheme="minorHAnsi" w:cstheme="minorBidi"/>
              <w:bCs w:val="0"/>
              <w:noProof/>
              <w:spacing w:val="0"/>
              <w:kern w:val="2"/>
              <w:sz w:val="24"/>
              <w:szCs w:val="24"/>
              <w:lang w:eastAsia="en-AU" w:bidi="ar-SA"/>
              <w14:ligatures w14:val="standardContextual"/>
            </w:rPr>
          </w:pPr>
          <w:hyperlink w:history="1" w:anchor="_Toc190240916">
            <w:r w:rsidRPr="00D162EE">
              <w:rPr>
                <w:rStyle w:val="Hyperlink"/>
                <w:noProof/>
              </w:rPr>
              <w:t>5. Employment Opportunities</w:t>
            </w:r>
            <w:r>
              <w:rPr>
                <w:noProof/>
                <w:webHidden/>
              </w:rPr>
              <w:tab/>
            </w:r>
            <w:r>
              <w:rPr>
                <w:noProof/>
                <w:webHidden/>
              </w:rPr>
              <w:fldChar w:fldCharType="begin"/>
            </w:r>
            <w:r>
              <w:rPr>
                <w:noProof/>
                <w:webHidden/>
              </w:rPr>
              <w:instrText xml:space="preserve"> PAGEREF _Toc190240916 \h </w:instrText>
            </w:r>
            <w:r>
              <w:rPr>
                <w:noProof/>
                <w:webHidden/>
              </w:rPr>
            </w:r>
            <w:r>
              <w:rPr>
                <w:noProof/>
                <w:webHidden/>
              </w:rPr>
              <w:fldChar w:fldCharType="separate"/>
            </w:r>
            <w:r>
              <w:rPr>
                <w:noProof/>
                <w:webHidden/>
              </w:rPr>
              <w:t>4</w:t>
            </w:r>
            <w:r>
              <w:rPr>
                <w:noProof/>
                <w:webHidden/>
              </w:rPr>
              <w:fldChar w:fldCharType="end"/>
            </w:r>
          </w:hyperlink>
        </w:p>
        <w:p w:rsidR="00842977" w:rsidRDefault="00842977" w14:paraId="2F32B9DC" w14:textId="1920CD86">
          <w:pPr>
            <w:pStyle w:val="TOC1"/>
            <w:rPr>
              <w:rFonts w:asciiTheme="minorHAnsi" w:hAnsiTheme="minorHAnsi" w:cstheme="minorBidi"/>
              <w:bCs w:val="0"/>
              <w:noProof/>
              <w:spacing w:val="0"/>
              <w:kern w:val="2"/>
              <w:sz w:val="24"/>
              <w:szCs w:val="24"/>
              <w:lang w:eastAsia="en-AU" w:bidi="ar-SA"/>
              <w14:ligatures w14:val="standardContextual"/>
            </w:rPr>
          </w:pPr>
          <w:hyperlink w:history="1" w:anchor="_Toc190240917">
            <w:r w:rsidRPr="00D162EE">
              <w:rPr>
                <w:rStyle w:val="Hyperlink"/>
                <w:noProof/>
              </w:rPr>
              <w:t>6. Disclaimer</w:t>
            </w:r>
            <w:r>
              <w:rPr>
                <w:noProof/>
                <w:webHidden/>
              </w:rPr>
              <w:tab/>
            </w:r>
            <w:r>
              <w:rPr>
                <w:noProof/>
                <w:webHidden/>
              </w:rPr>
              <w:fldChar w:fldCharType="begin"/>
            </w:r>
            <w:r>
              <w:rPr>
                <w:noProof/>
                <w:webHidden/>
              </w:rPr>
              <w:instrText xml:space="preserve"> PAGEREF _Toc190240917 \h </w:instrText>
            </w:r>
            <w:r>
              <w:rPr>
                <w:noProof/>
                <w:webHidden/>
              </w:rPr>
            </w:r>
            <w:r>
              <w:rPr>
                <w:noProof/>
                <w:webHidden/>
              </w:rPr>
              <w:fldChar w:fldCharType="separate"/>
            </w:r>
            <w:r>
              <w:rPr>
                <w:noProof/>
                <w:webHidden/>
              </w:rPr>
              <w:t>4</w:t>
            </w:r>
            <w:r>
              <w:rPr>
                <w:noProof/>
                <w:webHidden/>
              </w:rPr>
              <w:fldChar w:fldCharType="end"/>
            </w:r>
          </w:hyperlink>
        </w:p>
        <w:p w:rsidR="00842977" w:rsidRDefault="00842977" w14:paraId="4810FD65" w14:textId="76C532BD">
          <w:pPr>
            <w:pStyle w:val="TOC1"/>
            <w:rPr>
              <w:rFonts w:asciiTheme="minorHAnsi" w:hAnsiTheme="minorHAnsi" w:cstheme="minorBidi"/>
              <w:bCs w:val="0"/>
              <w:noProof/>
              <w:spacing w:val="0"/>
              <w:kern w:val="2"/>
              <w:sz w:val="24"/>
              <w:szCs w:val="24"/>
              <w:lang w:eastAsia="en-AU" w:bidi="ar-SA"/>
              <w14:ligatures w14:val="standardContextual"/>
            </w:rPr>
          </w:pPr>
          <w:hyperlink w:history="1" w:anchor="_Toc190240918">
            <w:r w:rsidRPr="00D162EE">
              <w:rPr>
                <w:rStyle w:val="Hyperlink"/>
                <w:noProof/>
              </w:rPr>
              <w:t>7. Course Structure</w:t>
            </w:r>
            <w:r>
              <w:rPr>
                <w:noProof/>
                <w:webHidden/>
              </w:rPr>
              <w:tab/>
            </w:r>
            <w:r>
              <w:rPr>
                <w:noProof/>
                <w:webHidden/>
              </w:rPr>
              <w:fldChar w:fldCharType="begin"/>
            </w:r>
            <w:r>
              <w:rPr>
                <w:noProof/>
                <w:webHidden/>
              </w:rPr>
              <w:instrText xml:space="preserve"> PAGEREF _Toc190240918 \h </w:instrText>
            </w:r>
            <w:r>
              <w:rPr>
                <w:noProof/>
                <w:webHidden/>
              </w:rPr>
            </w:r>
            <w:r>
              <w:rPr>
                <w:noProof/>
                <w:webHidden/>
              </w:rPr>
              <w:fldChar w:fldCharType="separate"/>
            </w:r>
            <w:r>
              <w:rPr>
                <w:noProof/>
                <w:webHidden/>
              </w:rPr>
              <w:t>5</w:t>
            </w:r>
            <w:r>
              <w:rPr>
                <w:noProof/>
                <w:webHidden/>
              </w:rPr>
              <w:fldChar w:fldCharType="end"/>
            </w:r>
          </w:hyperlink>
        </w:p>
        <w:p w:rsidR="00842977" w:rsidRDefault="00842977" w14:paraId="4ED5E8AD" w14:textId="2CEBBD7D">
          <w:pPr>
            <w:pStyle w:val="TOC1"/>
            <w:rPr>
              <w:rFonts w:asciiTheme="minorHAnsi" w:hAnsiTheme="minorHAnsi" w:cstheme="minorBidi"/>
              <w:bCs w:val="0"/>
              <w:noProof/>
              <w:spacing w:val="0"/>
              <w:kern w:val="2"/>
              <w:sz w:val="24"/>
              <w:szCs w:val="24"/>
              <w:lang w:eastAsia="en-AU" w:bidi="ar-SA"/>
              <w14:ligatures w14:val="standardContextual"/>
            </w:rPr>
          </w:pPr>
          <w:hyperlink w:history="1" w:anchor="_Toc190240919">
            <w:r w:rsidRPr="00D162EE">
              <w:rPr>
                <w:rStyle w:val="Hyperlink"/>
                <w:noProof/>
              </w:rPr>
              <w:t>8. Course Units</w:t>
            </w:r>
            <w:r>
              <w:rPr>
                <w:noProof/>
                <w:webHidden/>
              </w:rPr>
              <w:tab/>
            </w:r>
            <w:r>
              <w:rPr>
                <w:noProof/>
                <w:webHidden/>
              </w:rPr>
              <w:fldChar w:fldCharType="begin"/>
            </w:r>
            <w:r>
              <w:rPr>
                <w:noProof/>
                <w:webHidden/>
              </w:rPr>
              <w:instrText xml:space="preserve"> PAGEREF _Toc190240919 \h </w:instrText>
            </w:r>
            <w:r>
              <w:rPr>
                <w:noProof/>
                <w:webHidden/>
              </w:rPr>
            </w:r>
            <w:r>
              <w:rPr>
                <w:noProof/>
                <w:webHidden/>
              </w:rPr>
              <w:fldChar w:fldCharType="separate"/>
            </w:r>
            <w:r>
              <w:rPr>
                <w:noProof/>
                <w:webHidden/>
              </w:rPr>
              <w:t>5</w:t>
            </w:r>
            <w:r>
              <w:rPr>
                <w:noProof/>
                <w:webHidden/>
              </w:rPr>
              <w:fldChar w:fldCharType="end"/>
            </w:r>
          </w:hyperlink>
        </w:p>
        <w:p w:rsidR="00842977" w:rsidRDefault="00842977" w14:paraId="7F4C1EA5" w14:textId="3F859F55">
          <w:pPr>
            <w:pStyle w:val="TOC1"/>
            <w:rPr>
              <w:rFonts w:asciiTheme="minorHAnsi" w:hAnsiTheme="minorHAnsi" w:cstheme="minorBidi"/>
              <w:bCs w:val="0"/>
              <w:noProof/>
              <w:spacing w:val="0"/>
              <w:kern w:val="2"/>
              <w:sz w:val="24"/>
              <w:szCs w:val="24"/>
              <w:lang w:eastAsia="en-AU" w:bidi="ar-SA"/>
              <w14:ligatures w14:val="standardContextual"/>
            </w:rPr>
          </w:pPr>
          <w:hyperlink w:history="1" w:anchor="_Toc190240920">
            <w:r w:rsidRPr="00D162EE">
              <w:rPr>
                <w:rStyle w:val="Hyperlink"/>
                <w:noProof/>
              </w:rPr>
              <w:t>9. Course Entry Requirements</w:t>
            </w:r>
            <w:r>
              <w:rPr>
                <w:noProof/>
                <w:webHidden/>
              </w:rPr>
              <w:tab/>
            </w:r>
            <w:r>
              <w:rPr>
                <w:noProof/>
                <w:webHidden/>
              </w:rPr>
              <w:fldChar w:fldCharType="begin"/>
            </w:r>
            <w:r>
              <w:rPr>
                <w:noProof/>
                <w:webHidden/>
              </w:rPr>
              <w:instrText xml:space="preserve"> PAGEREF _Toc190240920 \h </w:instrText>
            </w:r>
            <w:r>
              <w:rPr>
                <w:noProof/>
                <w:webHidden/>
              </w:rPr>
            </w:r>
            <w:r>
              <w:rPr>
                <w:noProof/>
                <w:webHidden/>
              </w:rPr>
              <w:fldChar w:fldCharType="separate"/>
            </w:r>
            <w:r>
              <w:rPr>
                <w:noProof/>
                <w:webHidden/>
              </w:rPr>
              <w:t>6</w:t>
            </w:r>
            <w:r>
              <w:rPr>
                <w:noProof/>
                <w:webHidden/>
              </w:rPr>
              <w:fldChar w:fldCharType="end"/>
            </w:r>
          </w:hyperlink>
        </w:p>
        <w:p w:rsidR="00893C3E" w:rsidRDefault="00893C3E" w14:paraId="6BC23A9D" w14:textId="50C8E4EF">
          <w:r w:rsidRPr="00A37564">
            <w:rPr>
              <w:b/>
              <w:bCs/>
              <w:noProof/>
            </w:rPr>
            <w:fldChar w:fldCharType="end"/>
          </w:r>
        </w:p>
      </w:sdtContent>
    </w:sdt>
    <w:p w:rsidR="00213573" w:rsidRDefault="00213573" w14:paraId="781336AB" w14:textId="77777777">
      <w:pPr>
        <w:autoSpaceDE/>
        <w:autoSpaceDN/>
        <w:adjustRightInd/>
        <w:spacing w:before="0" w:after="0"/>
        <w:rPr>
          <w:rFonts w:eastAsiaTheme="majorEastAsia" w:cstheme="majorBidi"/>
          <w:b/>
          <w:bCs/>
          <w:color w:val="01527F"/>
          <w:sz w:val="26"/>
          <w:szCs w:val="26"/>
        </w:rPr>
      </w:pPr>
      <w:r>
        <w:br w:type="page"/>
      </w:r>
    </w:p>
    <w:p w:rsidRPr="00CF694A" w:rsidR="005C689E" w:rsidP="001A6EE7" w:rsidRDefault="008D6E59" w14:paraId="46AF2014" w14:textId="0C7583EA">
      <w:pPr>
        <w:pStyle w:val="LAURUSHeading1"/>
        <w:jc w:val="left"/>
      </w:pPr>
      <w:bookmarkStart w:name="_Toc190240912" w:id="4"/>
      <w:bookmarkStart w:name="_Toc143675551" w:id="5"/>
      <w:bookmarkStart w:name="_Toc148012139" w:id="6"/>
      <w:bookmarkEnd w:id="3"/>
      <w:bookmarkEnd w:id="2"/>
      <w:bookmarkEnd w:id="1"/>
      <w:r w:rsidRPr="00984348">
        <w:t xml:space="preserve">1. </w:t>
      </w:r>
      <w:r w:rsidRPr="00CF694A" w:rsidR="005C689E">
        <w:t>Course Overview</w:t>
      </w:r>
      <w:bookmarkEnd w:id="4"/>
    </w:p>
    <w:p w:rsidR="00C478D1" w:rsidP="43D23A63" w:rsidRDefault="00C478D1" w14:paraId="06E5E375" w14:textId="78AA9115">
      <w:pPr>
        <w:shd w:val="clear" w:color="auto" w:fill="FFFFFF" w:themeFill="background1"/>
        <w:autoSpaceDE/>
        <w:autoSpaceDN/>
        <w:adjustRightInd/>
        <w:spacing w:before="120" w:after="120"/>
        <w:ind w:right="559"/>
      </w:pPr>
      <w:r w:rsidRPr="4449BEF2">
        <w:t xml:space="preserve">The first few years of a child's life are characterised by rapid brain development, boundless curiosity, and an insatiable thirst for knowledge. Recognising the profound, life-long impact of these formative years, the Graduate Diploma in Early Childhood Teaching is an innovative course that offers professional practice across two trimesters, where you will be actively involved with children under aged three (generally </w:t>
      </w:r>
      <w:r w:rsidRPr="4449BEF2" w:rsidR="00A6566D">
        <w:t>birth</w:t>
      </w:r>
      <w:r w:rsidRPr="4449BEF2">
        <w:t>-35 months) and children aged three until before they start formal schooling (generally 3–5-year-old children). This Graduate Diploma offers a transformative journey that will equip you with the pedagogical knowledge, professional skills, and the compassionate understanding required to create meaningful and lasting impact in the lives of young children, families, and communities. Upon graduation, you will be well placed to fulfill a variety of roles working with children, families, communities, and other stakeholders, including early childhood teachers, educational leaders, and service directors.</w:t>
      </w:r>
    </w:p>
    <w:p w:rsidRPr="00B80CB0" w:rsidR="000B60EC" w:rsidP="79B57BD0" w:rsidRDefault="000B60EC" w14:paraId="4D43D9CC" w14:textId="6D016F3B">
      <w:pPr>
        <w:shd w:val="clear" w:color="auto" w:fill="FFFFFF" w:themeFill="background1"/>
        <w:autoSpaceDE/>
        <w:autoSpaceDN/>
        <w:adjustRightInd/>
        <w:spacing w:before="120" w:after="120"/>
        <w:ind w:right="559"/>
        <w:rPr>
          <w:rFonts w:eastAsia="Times New Roman"/>
          <w:lang w:eastAsia="en-AU"/>
        </w:rPr>
      </w:pPr>
      <w:r w:rsidRPr="79B57BD0">
        <w:rPr>
          <w:rFonts w:eastAsia="Times New Roman"/>
          <w:lang w:eastAsia="en-AU"/>
        </w:rPr>
        <w:t xml:space="preserve">The Laurus Higher Education (LHE) </w:t>
      </w:r>
      <w:r w:rsidRPr="79B57BD0" w:rsidR="00B80CB0">
        <w:rPr>
          <w:rFonts w:eastAsia="Times New Roman"/>
          <w:lang w:eastAsia="en-AU"/>
        </w:rPr>
        <w:t>Graduate Diploma of Early Childhood Teaching</w:t>
      </w:r>
      <w:r w:rsidRPr="79B57BD0">
        <w:rPr>
          <w:rFonts w:eastAsia="Times New Roman"/>
          <w:lang w:eastAsia="en-AU"/>
        </w:rPr>
        <w:t xml:space="preserve"> </w:t>
      </w:r>
      <w:r w:rsidRPr="79B57BD0" w:rsidR="6A2588FC">
        <w:rPr>
          <w:rFonts w:eastAsia="Times New Roman"/>
          <w:lang w:eastAsia="en-AU"/>
        </w:rPr>
        <w:t xml:space="preserve">meets the standards for </w:t>
      </w:r>
      <w:r w:rsidRPr="79B57BD0">
        <w:rPr>
          <w:rFonts w:eastAsia="Times New Roman"/>
          <w:lang w:eastAsia="en-AU"/>
        </w:rPr>
        <w:t>approv</w:t>
      </w:r>
      <w:r w:rsidRPr="79B57BD0" w:rsidR="2C14EB17">
        <w:rPr>
          <w:rFonts w:eastAsia="Times New Roman"/>
          <w:lang w:eastAsia="en-AU"/>
        </w:rPr>
        <w:t>al</w:t>
      </w:r>
      <w:r w:rsidRPr="79B57BD0">
        <w:rPr>
          <w:rFonts w:eastAsia="Times New Roman"/>
          <w:lang w:eastAsia="en-AU"/>
        </w:rPr>
        <w:t xml:space="preserve"> for professional accreditation by </w:t>
      </w:r>
      <w:r w:rsidRPr="79B57BD0" w:rsidR="058156E9">
        <w:rPr>
          <w:rFonts w:eastAsia="Times New Roman"/>
          <w:lang w:eastAsia="en-AU"/>
        </w:rPr>
        <w:t xml:space="preserve">the </w:t>
      </w:r>
      <w:r w:rsidRPr="79B57BD0" w:rsidR="002067F9">
        <w:rPr>
          <w:rFonts w:eastAsia="Times New Roman"/>
          <w:lang w:eastAsia="en-AU"/>
        </w:rPr>
        <w:t xml:space="preserve">Australian </w:t>
      </w:r>
      <w:r w:rsidRPr="79B57BD0" w:rsidR="00A02CF0">
        <w:rPr>
          <w:rFonts w:eastAsia="Times New Roman"/>
          <w:lang w:eastAsia="en-AU"/>
        </w:rPr>
        <w:t>Children</w:t>
      </w:r>
      <w:r w:rsidRPr="79B57BD0" w:rsidR="00663D5A">
        <w:rPr>
          <w:rFonts w:eastAsia="Times New Roman"/>
          <w:lang w:eastAsia="en-AU"/>
        </w:rPr>
        <w:t>’s Education and Care Quality Authority (</w:t>
      </w:r>
      <w:r w:rsidRPr="79B57BD0" w:rsidR="00B80CB0">
        <w:rPr>
          <w:rFonts w:eastAsia="Times New Roman"/>
          <w:lang w:eastAsia="en-AU"/>
        </w:rPr>
        <w:t>AC</w:t>
      </w:r>
      <w:r w:rsidRPr="79B57BD0" w:rsidR="002067F9">
        <w:rPr>
          <w:rFonts w:eastAsia="Times New Roman"/>
          <w:lang w:eastAsia="en-AU"/>
        </w:rPr>
        <w:t>ECQA</w:t>
      </w:r>
      <w:r w:rsidRPr="79B57BD0" w:rsidR="00663D5A">
        <w:rPr>
          <w:rFonts w:eastAsia="Times New Roman"/>
          <w:lang w:eastAsia="en-AU"/>
        </w:rPr>
        <w:t>)</w:t>
      </w:r>
      <w:r w:rsidRPr="79B57BD0">
        <w:rPr>
          <w:rFonts w:eastAsia="Times New Roman"/>
          <w:lang w:eastAsia="en-AU"/>
        </w:rPr>
        <w:t xml:space="preserve">. </w:t>
      </w:r>
    </w:p>
    <w:p w:rsidR="00B66E6A" w:rsidP="4449BEF2" w:rsidRDefault="00053715" w14:paraId="6F9E2B48" w14:textId="54F39FB8">
      <w:pPr>
        <w:shd w:val="clear" w:color="auto" w:fill="FFFFFF" w:themeFill="background1"/>
        <w:autoSpaceDE/>
        <w:autoSpaceDN/>
        <w:adjustRightInd/>
        <w:spacing w:before="120" w:after="120"/>
        <w:ind w:right="559"/>
        <w:rPr>
          <w:rFonts w:eastAsia="Times New Roman"/>
          <w:lang w:eastAsia="en-AU"/>
        </w:rPr>
      </w:pPr>
      <w:r w:rsidRPr="4449BEF2">
        <w:rPr>
          <w:rFonts w:eastAsia="Times New Roman"/>
          <w:lang w:eastAsia="en-AU"/>
        </w:rPr>
        <w:t xml:space="preserve">To be eligible to receive this award students are required to complete 96 credits including 60 days of supervised professional teaching experience in an ACECQA approved early childhood service that caters for children aged </w:t>
      </w:r>
      <w:r w:rsidRPr="4449BEF2" w:rsidR="00A6566D">
        <w:rPr>
          <w:rFonts w:eastAsia="Times New Roman"/>
          <w:lang w:eastAsia="en-AU"/>
        </w:rPr>
        <w:t>birth</w:t>
      </w:r>
      <w:r w:rsidRPr="4449BEF2">
        <w:rPr>
          <w:rFonts w:eastAsia="Times New Roman"/>
          <w:lang w:eastAsia="en-AU"/>
        </w:rPr>
        <w:t xml:space="preserve">-5 years. </w:t>
      </w:r>
    </w:p>
    <w:p w:rsidRPr="00053715" w:rsidR="00F71510" w:rsidP="4449BEF2" w:rsidRDefault="00F71510" w14:paraId="5A209D12" w14:textId="79D88597">
      <w:pPr>
        <w:shd w:val="clear" w:color="auto" w:fill="FFFFFF" w:themeFill="background1"/>
        <w:autoSpaceDE/>
        <w:autoSpaceDN/>
        <w:adjustRightInd/>
        <w:spacing w:before="120" w:after="120"/>
        <w:ind w:right="559"/>
        <w:rPr>
          <w:rFonts w:eastAsia="Times New Roman"/>
          <w:lang w:eastAsia="en-AU"/>
        </w:rPr>
      </w:pPr>
      <w:r>
        <w:rPr>
          <w:rFonts w:eastAsia="Times New Roman"/>
          <w:lang w:eastAsia="en-AU"/>
        </w:rPr>
        <w:t>This course handbook should be read in conjunction with the Student Handbook.</w:t>
      </w:r>
    </w:p>
    <w:p w:rsidRPr="00CF694A" w:rsidR="002569F2" w:rsidP="001A6EE7" w:rsidRDefault="002569F2" w14:paraId="207F8157" w14:textId="380ADE9F">
      <w:pPr>
        <w:shd w:val="clear" w:color="auto" w:fill="FFFFFF"/>
        <w:autoSpaceDE/>
        <w:autoSpaceDN/>
        <w:adjustRightInd/>
        <w:spacing w:before="120" w:after="120"/>
        <w:ind w:right="559"/>
        <w:rPr>
          <w:rFonts w:eastAsia="Times New Roman"/>
          <w:lang w:eastAsia="en-AU"/>
        </w:rPr>
      </w:pPr>
    </w:p>
    <w:p w:rsidRPr="00CF694A" w:rsidR="005C689E" w:rsidP="001A6EE7" w:rsidRDefault="005C689E" w14:paraId="3330ADD3" w14:textId="77777777">
      <w:pPr>
        <w:pStyle w:val="LAURUSHeading1"/>
        <w:jc w:val="left"/>
        <w:rPr>
          <w:sz w:val="21"/>
          <w:szCs w:val="21"/>
        </w:rPr>
      </w:pPr>
      <w:bookmarkStart w:name="_Toc190240913" w:id="7"/>
      <w:r w:rsidRPr="00CF694A">
        <w:rPr>
          <w:sz w:val="21"/>
          <w:szCs w:val="21"/>
        </w:rPr>
        <w:t xml:space="preserve">2. </w:t>
      </w:r>
      <w:r w:rsidRPr="00CF694A" w:rsidR="00E553CD">
        <w:t xml:space="preserve">Course </w:t>
      </w:r>
      <w:bookmarkEnd w:id="5"/>
      <w:bookmarkEnd w:id="6"/>
      <w:r w:rsidRPr="00CF694A">
        <w:t>Learning Outcomes</w:t>
      </w:r>
      <w:bookmarkEnd w:id="7"/>
    </w:p>
    <w:p w:rsidRPr="00CF694A" w:rsidR="005C689E" w:rsidP="001A6EE7" w:rsidRDefault="00CF694A" w14:paraId="57A2AD05" w14:textId="7422BE60">
      <w:pPr>
        <w:spacing w:before="120" w:after="120"/>
        <w:ind w:right="559"/>
      </w:pPr>
      <w:r>
        <w:t xml:space="preserve">On the completion of the course, </w:t>
      </w:r>
      <w:r w:rsidR="005C689E">
        <w:t xml:space="preserve">Graduates of the </w:t>
      </w:r>
      <w:r w:rsidR="000B60EC">
        <w:t>Graduate Diploma of Early Childhood Teaching</w:t>
      </w:r>
      <w:r w:rsidR="005C689E">
        <w:t xml:space="preserve"> will be able to:</w:t>
      </w:r>
    </w:p>
    <w:p w:rsidRPr="00CD7890" w:rsidR="007743ED" w:rsidP="001A6EE7" w:rsidRDefault="007743ED" w14:paraId="4BA29B67" w14:textId="58D2152E">
      <w:pPr>
        <w:ind w:left="594" w:hanging="594"/>
      </w:pPr>
      <w:bookmarkStart w:name="_Hlk148007885" w:id="8"/>
      <w:r>
        <w:t xml:space="preserve">CLO1 </w:t>
      </w:r>
      <w:r w:rsidR="00F20DEE">
        <w:t>Implement contemporary early childhood pedagogy and theoretical knowledge using responsive and differentiated practices that support holistic growth, wellbeing and learning of young children</w:t>
      </w:r>
      <w:r>
        <w:t>.</w:t>
      </w:r>
    </w:p>
    <w:p w:rsidRPr="00CD7890" w:rsidR="007743ED" w:rsidP="001A6EE7" w:rsidRDefault="007743ED" w14:paraId="38309ACE" w14:textId="77777777">
      <w:pPr>
        <w:ind w:left="594" w:hanging="594"/>
      </w:pPr>
      <w:r>
        <w:t>CLO2 Critically analyse different ways of being, belonging and becoming to deliver creative and safe child-centred learning programs in early childhood environments.</w:t>
      </w:r>
    </w:p>
    <w:p w:rsidRPr="00CD7890" w:rsidR="007743ED" w:rsidP="001A6EE7" w:rsidRDefault="007743ED" w14:paraId="3BAFA940" w14:textId="2A621CE1">
      <w:pPr>
        <w:ind w:left="594" w:hanging="594"/>
      </w:pPr>
      <w:r>
        <w:t xml:space="preserve">CLO3 </w:t>
      </w:r>
      <w:r w:rsidR="00F20DEE">
        <w:t>Create inclusive solutions to complex and diverse cultural and environmental factors in accordance with professional standards and legislative requirements</w:t>
      </w:r>
      <w:r>
        <w:t>.</w:t>
      </w:r>
    </w:p>
    <w:p w:rsidRPr="00CD7890" w:rsidR="007743ED" w:rsidP="001A6EE7" w:rsidRDefault="007743ED" w14:paraId="5CFCE2FA" w14:textId="77777777">
      <w:pPr>
        <w:ind w:left="594" w:hanging="594"/>
      </w:pPr>
      <w:r>
        <w:t>CLO4 Build reciprocal relationships with children, families and communities by applying knowledge, skills, and evidence-based research practices.</w:t>
      </w:r>
    </w:p>
    <w:p w:rsidR="00BE10E9" w:rsidP="001A6EE7" w:rsidRDefault="007743ED" w14:paraId="728FD461" w14:textId="77777777">
      <w:pPr>
        <w:ind w:left="594" w:hanging="594"/>
      </w:pPr>
      <w:r>
        <w:t xml:space="preserve">CLO5 Exhibit continuous improvement, reflective practice and professional knowledge through informed decision making and independent judgement. </w:t>
      </w:r>
    </w:p>
    <w:p w:rsidR="000E14DA" w:rsidP="001A6EE7" w:rsidRDefault="007743ED" w14:paraId="3604B3F7" w14:textId="28FC4FD8">
      <w:pPr>
        <w:ind w:left="594" w:hanging="594"/>
      </w:pPr>
      <w:r>
        <w:t>CLO6 Lead learners, families, organisations and communities to promote, advocate and enhance children’s wellbeing, learning and development.</w:t>
      </w:r>
    </w:p>
    <w:p w:rsidRPr="00CF694A" w:rsidR="001A6EE7" w:rsidP="001A6EE7" w:rsidRDefault="001A6EE7" w14:paraId="02C26565" w14:textId="77777777">
      <w:pPr>
        <w:ind w:left="594" w:hanging="594"/>
      </w:pPr>
    </w:p>
    <w:p w:rsidRPr="00616208" w:rsidR="005C689E" w:rsidP="001A6EE7" w:rsidRDefault="005C689E" w14:paraId="6E6E051B" w14:textId="24CB5BF1">
      <w:pPr>
        <w:pStyle w:val="LAURUSHeading1"/>
        <w:jc w:val="left"/>
      </w:pPr>
      <w:bookmarkStart w:name="_Toc190240914" w:id="9"/>
      <w:bookmarkEnd w:id="8"/>
      <w:r w:rsidRPr="6D1C5343">
        <w:rPr>
          <w:sz w:val="21"/>
          <w:szCs w:val="21"/>
        </w:rPr>
        <w:t xml:space="preserve">3. </w:t>
      </w:r>
      <w:r>
        <w:t>Graduate Attributes</w:t>
      </w:r>
      <w:bookmarkEnd w:id="9"/>
    </w:p>
    <w:p w:rsidRPr="00CF694A" w:rsidR="00CF694A" w:rsidP="001A6EE7" w:rsidRDefault="00CF694A" w14:paraId="12B0B82A" w14:textId="77777777">
      <w:pPr>
        <w:spacing w:line="276" w:lineRule="auto"/>
      </w:pPr>
      <w:r>
        <w:t xml:space="preserve">We embed, in contemporary curricula, the following distinctive set of graduate outcomes that are aligned to our course learning outcomes and designed to meet professional standards and industry expectations thereby ensuring relevance. Embedding and mapping the Graduate Outcomes across our course learning outcomes ensures that our graduates demonstrate excellence and professionalism, meet the expectations of the standards of their qualifications, and are work-ready when they graduate, poised to contribute to the community and their professions. </w:t>
      </w:r>
    </w:p>
    <w:p w:rsidRPr="00CF694A" w:rsidR="00CF694A" w:rsidP="001A6EE7" w:rsidRDefault="00CF694A" w14:paraId="2095E293" w14:textId="77777777">
      <w:pPr>
        <w:spacing w:line="276" w:lineRule="auto"/>
      </w:pPr>
      <w:r>
        <w:t>Our graduate attributes are:</w:t>
      </w:r>
    </w:p>
    <w:p w:rsidRPr="00CF694A" w:rsidR="00CF694A" w:rsidP="43D23A63" w:rsidRDefault="00CF694A" w14:paraId="3121E789" w14:textId="77777777">
      <w:pPr>
        <w:pStyle w:val="ListParagraph"/>
        <w:numPr>
          <w:ilvl w:val="0"/>
          <w:numId w:val="9"/>
        </w:numPr>
        <w:autoSpaceDE/>
        <w:autoSpaceDN/>
        <w:adjustRightInd/>
        <w:spacing w:before="0" w:after="160" w:line="276" w:lineRule="auto"/>
      </w:pPr>
      <w:r w:rsidRPr="6D1C5343">
        <w:rPr>
          <w:rFonts w:eastAsia="Yu Gothic Light" w:cs="Arial (Body CS)"/>
          <w:b/>
          <w:bCs/>
          <w:color w:val="2F5496" w:themeColor="accent1" w:themeShade="BF"/>
        </w:rPr>
        <w:t>Cultural and Social Responsibility:</w:t>
      </w:r>
      <w:r>
        <w:t xml:space="preserve"> LHE graduates uphold high ethical standards in their professional conduct and actively engage with initiatives that promote inclusive practices and an understanding of </w:t>
      </w:r>
      <w:r>
        <w:t>diverse communities and knowledge systems. They respect and appreciate cultural responsiveness and ensure that their actions and decisions demonstrate cultural responsiveness.</w:t>
      </w:r>
    </w:p>
    <w:p w:rsidRPr="00CF694A" w:rsidR="00CF694A" w:rsidP="43D23A63" w:rsidRDefault="00CF694A" w14:paraId="7CBC4D34" w14:textId="77777777">
      <w:pPr>
        <w:pStyle w:val="ListParagraph"/>
        <w:numPr>
          <w:ilvl w:val="0"/>
          <w:numId w:val="9"/>
        </w:numPr>
        <w:autoSpaceDE/>
        <w:autoSpaceDN/>
        <w:adjustRightInd/>
        <w:spacing w:before="0" w:after="160" w:line="276" w:lineRule="auto"/>
      </w:pPr>
      <w:r w:rsidRPr="6D1C5343">
        <w:rPr>
          <w:rFonts w:eastAsia="Yu Gothic Light" w:cs="Arial (Body CS)"/>
          <w:b/>
          <w:bCs/>
          <w:color w:val="2F5496" w:themeColor="accent1" w:themeShade="BF"/>
        </w:rPr>
        <w:t>Ethical Practice and Professionalism:</w:t>
      </w:r>
      <w:r>
        <w:t xml:space="preserve"> LHE graduates demonstrate due diligence, know, and understand their obligations relating to the professional standards and are both vigilant and compliant to protect themselves and others in the workplace.</w:t>
      </w:r>
    </w:p>
    <w:p w:rsidRPr="00CF694A" w:rsidR="00CF694A" w:rsidP="43D23A63" w:rsidRDefault="00CF694A" w14:paraId="5EEACD4F" w14:textId="77777777">
      <w:pPr>
        <w:pStyle w:val="ListParagraph"/>
        <w:numPr>
          <w:ilvl w:val="0"/>
          <w:numId w:val="9"/>
        </w:numPr>
        <w:autoSpaceDE/>
        <w:autoSpaceDN/>
        <w:adjustRightInd/>
        <w:spacing w:before="0" w:after="160" w:line="276" w:lineRule="auto"/>
      </w:pPr>
      <w:r w:rsidRPr="6D1C5343">
        <w:rPr>
          <w:rFonts w:eastAsia="Yu Gothic Light" w:cs="Arial (Body CS)"/>
          <w:b/>
          <w:bCs/>
          <w:color w:val="2F5496" w:themeColor="accent1" w:themeShade="BF"/>
        </w:rPr>
        <w:t xml:space="preserve">Effective Communication Skills: </w:t>
      </w:r>
      <w:r>
        <w:t xml:space="preserve">LHE graduates build meaningful relationships and are skilled in connecting with others, valuing their perspectives, and providing support when needed. They possess the ability to communicate clearly, effectively, and professionally. They are proficient in conveying complex ideas to diverse audiences and facilitating constructive dialogues. </w:t>
      </w:r>
    </w:p>
    <w:p w:rsidRPr="00CF694A" w:rsidR="00CF694A" w:rsidP="43D23A63" w:rsidRDefault="00CF694A" w14:paraId="70D32EA1" w14:textId="77777777">
      <w:pPr>
        <w:pStyle w:val="ListParagraph"/>
        <w:numPr>
          <w:ilvl w:val="0"/>
          <w:numId w:val="9"/>
        </w:numPr>
        <w:autoSpaceDE/>
        <w:autoSpaceDN/>
        <w:adjustRightInd/>
        <w:spacing w:before="0" w:after="160" w:line="276" w:lineRule="auto"/>
      </w:pPr>
      <w:r w:rsidRPr="6D1C5343">
        <w:rPr>
          <w:rFonts w:eastAsia="Yu Gothic Light" w:cs="Arial (Body CS)"/>
          <w:b/>
          <w:bCs/>
          <w:color w:val="2F5496" w:themeColor="accent1" w:themeShade="BF"/>
        </w:rPr>
        <w:t xml:space="preserve">Critical Thinking and Problem Solving: </w:t>
      </w:r>
      <w:r>
        <w:t xml:space="preserve">LHE graduates </w:t>
      </w:r>
      <w:r w:rsidRPr="6D1C5343">
        <w:rPr>
          <w:rFonts w:eastAsia="Times New Roman"/>
          <w:color w:val="272727"/>
          <w:lang w:eastAsia="en-AU"/>
        </w:rPr>
        <w:t xml:space="preserve">critically analyse and synthesise knowledge and engage in reflective thinking to inform professional judgement to achieve socially just outcomes. </w:t>
      </w:r>
      <w:r>
        <w:t>They possess the skills to identify challenges and implement effective strategies and solutions to address diverse needs.</w:t>
      </w:r>
    </w:p>
    <w:p w:rsidRPr="00CF694A" w:rsidR="00CF694A" w:rsidP="6D1C5343" w:rsidRDefault="00CF694A" w14:paraId="70B0DC02" w14:textId="77777777">
      <w:pPr>
        <w:pStyle w:val="ListParagraph"/>
        <w:numPr>
          <w:ilvl w:val="0"/>
          <w:numId w:val="9"/>
        </w:numPr>
        <w:autoSpaceDE/>
        <w:autoSpaceDN/>
        <w:adjustRightInd/>
        <w:spacing w:before="0" w:after="160" w:line="276" w:lineRule="auto"/>
      </w:pPr>
      <w:r w:rsidRPr="6D1C5343">
        <w:rPr>
          <w:rFonts w:eastAsia="Yu Gothic Light" w:cs="Arial (Body CS)"/>
          <w:b/>
          <w:bCs/>
          <w:color w:val="2F5496" w:themeColor="accent1" w:themeShade="BF"/>
        </w:rPr>
        <w:t>Information Literacy and Technology:</w:t>
      </w:r>
      <w:r>
        <w:t xml:space="preserve"> LHE graduates are proficient in finding, evaluating, and using information effectively and ethically in both academic and professional settings. They are skilled at accessing and utilising information resources to evaluate current practice, support their decision-making and problem-solving and using technology effectively.</w:t>
      </w:r>
    </w:p>
    <w:p w:rsidRPr="00CF694A" w:rsidR="00CF694A" w:rsidP="6D1C5343" w:rsidRDefault="00CF694A" w14:paraId="4BF52CF1" w14:textId="77777777">
      <w:pPr>
        <w:pStyle w:val="ListParagraph"/>
        <w:numPr>
          <w:ilvl w:val="0"/>
          <w:numId w:val="9"/>
        </w:numPr>
        <w:autoSpaceDE/>
        <w:autoSpaceDN/>
        <w:adjustRightInd/>
        <w:spacing w:before="0" w:after="160" w:line="276" w:lineRule="auto"/>
      </w:pPr>
      <w:r w:rsidRPr="6D1C5343">
        <w:rPr>
          <w:rFonts w:eastAsia="Yu Gothic Light" w:cs="Arial (Body CS)"/>
          <w:b/>
          <w:bCs/>
          <w:color w:val="2F5496" w:themeColor="accent1" w:themeShade="BF"/>
        </w:rPr>
        <w:t>Collaboration and Teamwork:</w:t>
      </w:r>
      <w:r>
        <w:t xml:space="preserve"> LHE graduates excel in collaborating with others. They are proficient in working effectively as part of a team and contributing positively to group dynamics and outcomes.</w:t>
      </w:r>
    </w:p>
    <w:p w:rsidRPr="00CF694A" w:rsidR="00CF694A" w:rsidP="43D23A63" w:rsidRDefault="00CF694A" w14:paraId="17C9E8E7" w14:textId="77777777">
      <w:pPr>
        <w:pStyle w:val="ListParagraph"/>
        <w:numPr>
          <w:ilvl w:val="0"/>
          <w:numId w:val="9"/>
        </w:numPr>
        <w:autoSpaceDE/>
        <w:autoSpaceDN/>
        <w:adjustRightInd/>
        <w:spacing w:before="0" w:after="160" w:line="276" w:lineRule="auto"/>
      </w:pPr>
      <w:r w:rsidRPr="6D1C5343">
        <w:rPr>
          <w:rFonts w:eastAsia="Yu Gothic Light" w:cs="Arial (Body CS)"/>
          <w:b/>
          <w:bCs/>
          <w:color w:val="2F5496" w:themeColor="accent1" w:themeShade="BF"/>
        </w:rPr>
        <w:t>Adaptability and Lifelong Learning:</w:t>
      </w:r>
      <w:r>
        <w:t xml:space="preserve"> LHE graduates demonstrate resilience, curiosity, and the capacity to adapt to evolving circumstances and effectively respond to changing demands.</w:t>
      </w:r>
    </w:p>
    <w:p w:rsidRPr="00CF694A" w:rsidR="00CF694A" w:rsidP="6D1C5343" w:rsidRDefault="00CF694A" w14:paraId="1F90D7BA" w14:textId="77777777">
      <w:pPr>
        <w:pStyle w:val="ListParagraph"/>
        <w:shd w:val="clear" w:color="auto" w:fill="FFFFFF" w:themeFill="background1"/>
        <w:autoSpaceDE/>
        <w:autoSpaceDN/>
        <w:adjustRightInd/>
        <w:spacing w:before="120" w:after="120"/>
        <w:ind w:left="0" w:right="559"/>
        <w:rPr>
          <w:rFonts w:eastAsia="Times New Roman"/>
          <w:lang w:eastAsia="en-AU"/>
        </w:rPr>
      </w:pPr>
    </w:p>
    <w:p w:rsidRPr="0083437B" w:rsidR="009804C0" w:rsidP="001A6EE7" w:rsidRDefault="009804C0" w14:paraId="459862E4" w14:textId="63F6621D">
      <w:pPr>
        <w:pStyle w:val="LAURUSHeading1"/>
        <w:jc w:val="left"/>
      </w:pPr>
      <w:bookmarkStart w:name="_Toc190240915" w:id="10"/>
      <w:r>
        <w:t>4. Pathways</w:t>
      </w:r>
      <w:bookmarkEnd w:id="10"/>
    </w:p>
    <w:p w:rsidRPr="00A3242F" w:rsidR="002569F2" w:rsidP="6D1C5343" w:rsidRDefault="008D6D9A" w14:paraId="30CE022C" w14:textId="2D736DC7">
      <w:pPr>
        <w:pStyle w:val="NormalWeb"/>
        <w:shd w:val="clear" w:color="auto" w:fill="FFFFFF" w:themeFill="background1"/>
        <w:spacing w:before="120" w:beforeAutospacing="0" w:after="120" w:afterAutospacing="0"/>
        <w:ind w:right="559"/>
        <w:rPr>
          <w:rFonts w:ascii="Lato" w:hAnsi="Lato" w:cs="Arial"/>
          <w:sz w:val="21"/>
          <w:szCs w:val="21"/>
          <w:shd w:val="clear" w:color="auto" w:fill="FFFFFF"/>
        </w:rPr>
      </w:pPr>
      <w:r>
        <w:rPr>
          <w:rFonts w:ascii="Lato" w:hAnsi="Lato" w:cs="Arial"/>
          <w:sz w:val="21"/>
          <w:szCs w:val="21"/>
          <w:shd w:val="clear" w:color="auto" w:fill="FFFFFF"/>
        </w:rPr>
        <w:t xml:space="preserve">GDECT </w:t>
      </w:r>
      <w:r w:rsidRPr="00941296">
        <w:rPr>
          <w:rFonts w:ascii="Lato" w:hAnsi="Lato" w:cs="Arial"/>
          <w:sz w:val="21"/>
          <w:szCs w:val="21"/>
          <w:shd w:val="clear" w:color="auto" w:fill="FFFFFF"/>
        </w:rPr>
        <w:t>graduates will have the opportunity to enter master’s courses in education, teaching, social sciences</w:t>
      </w:r>
      <w:r>
        <w:rPr>
          <w:rFonts w:ascii="Lato" w:hAnsi="Lato" w:cs="Arial"/>
          <w:sz w:val="21"/>
          <w:szCs w:val="21"/>
          <w:shd w:val="clear" w:color="auto" w:fill="FFFFFF"/>
        </w:rPr>
        <w:t>,</w:t>
      </w:r>
      <w:r w:rsidRPr="00941296">
        <w:rPr>
          <w:rFonts w:ascii="Lato" w:hAnsi="Lato" w:cs="Arial"/>
          <w:sz w:val="21"/>
          <w:szCs w:val="21"/>
          <w:shd w:val="clear" w:color="auto" w:fill="FFFFFF"/>
        </w:rPr>
        <w:t xml:space="preserve"> and other related fields.</w:t>
      </w:r>
    </w:p>
    <w:p w:rsidRPr="00CF694A" w:rsidR="00AE373F" w:rsidP="001A6EE7" w:rsidRDefault="00AE373F" w14:paraId="47D7EC07" w14:textId="07ADE104">
      <w:pPr>
        <w:spacing w:before="120" w:after="120"/>
        <w:ind w:left="709" w:right="559"/>
        <w:rPr>
          <w:rFonts w:eastAsia="Calibri"/>
        </w:rPr>
      </w:pPr>
    </w:p>
    <w:p w:rsidRPr="0083437B" w:rsidR="009804C0" w:rsidP="001A6EE7" w:rsidRDefault="009804C0" w14:paraId="3DCD617F" w14:textId="5C0D9843">
      <w:pPr>
        <w:pStyle w:val="LAURUSHeading1"/>
        <w:jc w:val="left"/>
      </w:pPr>
      <w:bookmarkStart w:name="_Toc190240916" w:id="11"/>
      <w:r>
        <w:t>5. Employment Opportunities</w:t>
      </w:r>
      <w:bookmarkEnd w:id="11"/>
    </w:p>
    <w:p w:rsidR="00941296" w:rsidP="6D1C5343" w:rsidRDefault="00941296" w14:paraId="0292A986" w14:textId="711AC259">
      <w:pPr>
        <w:pStyle w:val="NormalWeb"/>
        <w:shd w:val="clear" w:color="auto" w:fill="FFFFFF" w:themeFill="background1"/>
        <w:spacing w:before="120" w:beforeAutospacing="0" w:after="120" w:afterAutospacing="0"/>
        <w:ind w:right="559"/>
        <w:rPr>
          <w:rFonts w:ascii="Lato" w:hAnsi="Lato" w:cs="Arial"/>
          <w:sz w:val="21"/>
          <w:szCs w:val="21"/>
          <w:shd w:val="clear" w:color="auto" w:fill="FFFFFF"/>
        </w:rPr>
      </w:pPr>
      <w:r w:rsidRPr="00941296">
        <w:rPr>
          <w:rFonts w:ascii="Lato" w:hAnsi="Lato" w:cs="Arial"/>
          <w:sz w:val="21"/>
          <w:szCs w:val="21"/>
          <w:shd w:val="clear" w:color="auto" w:fill="FFFFFF"/>
        </w:rPr>
        <w:t>Upon graduation, students will be well placed to fulfill a variety of roles working with children, families, communities, and other stakeholders, including early childhood teachers, educational leaders</w:t>
      </w:r>
      <w:r>
        <w:rPr>
          <w:rFonts w:ascii="Lato" w:hAnsi="Lato" w:cs="Arial"/>
          <w:sz w:val="21"/>
          <w:szCs w:val="21"/>
          <w:shd w:val="clear" w:color="auto" w:fill="FFFFFF"/>
        </w:rPr>
        <w:t>,</w:t>
      </w:r>
      <w:r w:rsidRPr="00941296">
        <w:rPr>
          <w:rFonts w:ascii="Lato" w:hAnsi="Lato" w:cs="Arial"/>
          <w:sz w:val="21"/>
          <w:szCs w:val="21"/>
          <w:shd w:val="clear" w:color="auto" w:fill="FFFFFF"/>
        </w:rPr>
        <w:t xml:space="preserve"> and service directors. </w:t>
      </w:r>
    </w:p>
    <w:p w:rsidRPr="001B661C" w:rsidR="00415CBD" w:rsidP="6D1C5343" w:rsidRDefault="0032611E" w14:paraId="24453288" w14:textId="191F6BFD">
      <w:pPr>
        <w:pStyle w:val="NormalWeb"/>
        <w:shd w:val="clear" w:color="auto" w:fill="FFFFFF" w:themeFill="background1"/>
        <w:spacing w:before="120" w:beforeAutospacing="0" w:after="120" w:afterAutospacing="0"/>
        <w:ind w:right="559"/>
        <w:rPr>
          <w:rFonts w:ascii="Lato" w:hAnsi="Lato" w:cs="Arial"/>
          <w:sz w:val="21"/>
          <w:szCs w:val="21"/>
          <w:shd w:val="clear" w:color="auto" w:fill="FFFFFF"/>
        </w:rPr>
      </w:pPr>
      <w:r w:rsidRPr="6D1C5343">
        <w:rPr>
          <w:rFonts w:ascii="Lato" w:hAnsi="Lato" w:cs="Arial"/>
          <w:sz w:val="21"/>
          <w:szCs w:val="21"/>
          <w:shd w:val="clear" w:color="auto" w:fill="FFFFFF"/>
        </w:rPr>
        <w:t xml:space="preserve">LHE encourages and supports all students to complete </w:t>
      </w:r>
      <w:r w:rsidRPr="6D1C5343" w:rsidR="00415CBD">
        <w:rPr>
          <w:rFonts w:ascii="Lato" w:hAnsi="Lato" w:cs="Arial"/>
          <w:sz w:val="21"/>
          <w:szCs w:val="21"/>
          <w:shd w:val="clear" w:color="auto" w:fill="FFFFFF"/>
          <w:lang w:val="en-US"/>
        </w:rPr>
        <w:t>the LANTITE</w:t>
      </w:r>
      <w:r w:rsidRPr="6D1C5343" w:rsidR="0004436B">
        <w:rPr>
          <w:rFonts w:ascii="Lato" w:hAnsi="Lato" w:cs="Arial"/>
          <w:sz w:val="21"/>
          <w:szCs w:val="21"/>
          <w:shd w:val="clear" w:color="auto" w:fill="FFFFFF"/>
          <w:lang w:val="en-US"/>
        </w:rPr>
        <w:t xml:space="preserve"> te</w:t>
      </w:r>
      <w:r w:rsidRPr="6D1C5343" w:rsidR="00462AA5">
        <w:rPr>
          <w:rFonts w:ascii="Lato" w:hAnsi="Lato" w:cs="Arial"/>
          <w:sz w:val="21"/>
          <w:szCs w:val="21"/>
          <w:shd w:val="clear" w:color="auto" w:fill="FFFFFF"/>
          <w:lang w:val="en-US"/>
        </w:rPr>
        <w:t>s</w:t>
      </w:r>
      <w:r w:rsidRPr="6D1C5343" w:rsidR="0004436B">
        <w:rPr>
          <w:rFonts w:ascii="Lato" w:hAnsi="Lato" w:cs="Arial"/>
          <w:sz w:val="21"/>
          <w:szCs w:val="21"/>
          <w:shd w:val="clear" w:color="auto" w:fill="FFFFFF"/>
          <w:lang w:val="en-US"/>
        </w:rPr>
        <w:t>t (</w:t>
      </w:r>
      <w:r w:rsidRPr="6D1C5343" w:rsidR="00415CBD">
        <w:rPr>
          <w:rFonts w:ascii="Lato" w:hAnsi="Lato" w:cs="Arial"/>
          <w:sz w:val="21"/>
          <w:szCs w:val="21"/>
          <w:shd w:val="clear" w:color="auto" w:fill="FFFFFF"/>
          <w:lang w:val="en-US"/>
        </w:rPr>
        <w:t>Literacy and Numeracy Test for Initial Teacher Education (ITE)</w:t>
      </w:r>
      <w:r w:rsidRPr="6D1C5343" w:rsidR="0004436B">
        <w:rPr>
          <w:rFonts w:ascii="Lato" w:hAnsi="Lato" w:cs="Arial"/>
          <w:sz w:val="21"/>
          <w:szCs w:val="21"/>
          <w:shd w:val="clear" w:color="auto" w:fill="FFFFFF"/>
          <w:lang w:val="en-US"/>
        </w:rPr>
        <w:t xml:space="preserve">). </w:t>
      </w:r>
      <w:r w:rsidRPr="6D1C5343" w:rsidR="003A357B">
        <w:rPr>
          <w:rFonts w:ascii="Lato" w:hAnsi="Lato" w:cs="Arial"/>
          <w:sz w:val="21"/>
          <w:szCs w:val="21"/>
          <w:shd w:val="clear" w:color="auto" w:fill="FFFFFF"/>
          <w:lang w:val="en-US"/>
        </w:rPr>
        <w:t xml:space="preserve">This test </w:t>
      </w:r>
      <w:r w:rsidRPr="6D1C5343" w:rsidR="00415CBD">
        <w:rPr>
          <w:rFonts w:ascii="Lato" w:hAnsi="Lato" w:cs="Arial"/>
          <w:sz w:val="21"/>
          <w:szCs w:val="21"/>
          <w:shd w:val="clear" w:color="auto" w:fill="FFFFFF"/>
          <w:lang w:val="en-US"/>
        </w:rPr>
        <w:t>was introduced by the Australian Government in 2016 to assess ITE students’ personal literacy and numeracy skills for professional teacher registration. Although LANTITE is not a requirement in Victoria, LHE graduates</w:t>
      </w:r>
      <w:r w:rsidRPr="6D1C5343" w:rsidR="003A357B">
        <w:rPr>
          <w:rFonts w:ascii="Lato" w:hAnsi="Lato" w:cs="Arial"/>
          <w:sz w:val="21"/>
          <w:szCs w:val="21"/>
          <w:shd w:val="clear" w:color="auto" w:fill="FFFFFF"/>
          <w:lang w:val="en-US"/>
        </w:rPr>
        <w:t xml:space="preserve"> who successfully complete this test</w:t>
      </w:r>
      <w:r w:rsidRPr="6D1C5343" w:rsidR="00415CBD">
        <w:rPr>
          <w:rFonts w:ascii="Lato" w:hAnsi="Lato" w:cs="Arial"/>
          <w:sz w:val="21"/>
          <w:szCs w:val="21"/>
          <w:shd w:val="clear" w:color="auto" w:fill="FFFFFF"/>
          <w:lang w:val="en-US"/>
        </w:rPr>
        <w:t xml:space="preserve"> would meet ITE requirements in </w:t>
      </w:r>
      <w:r w:rsidRPr="6D1C5343" w:rsidR="003A357B">
        <w:rPr>
          <w:rFonts w:ascii="Lato" w:hAnsi="Lato" w:cs="Arial"/>
          <w:sz w:val="21"/>
          <w:szCs w:val="21"/>
          <w:shd w:val="clear" w:color="auto" w:fill="FFFFFF"/>
          <w:lang w:val="en-US"/>
        </w:rPr>
        <w:t xml:space="preserve">all </w:t>
      </w:r>
      <w:r w:rsidRPr="6D1C5343" w:rsidR="00415CBD">
        <w:rPr>
          <w:rFonts w:ascii="Lato" w:hAnsi="Lato" w:cs="Arial"/>
          <w:sz w:val="21"/>
          <w:szCs w:val="21"/>
          <w:shd w:val="clear" w:color="auto" w:fill="FFFFFF"/>
          <w:lang w:val="en-US"/>
        </w:rPr>
        <w:t>other states</w:t>
      </w:r>
      <w:r w:rsidRPr="6D1C5343" w:rsidR="003A357B">
        <w:rPr>
          <w:rFonts w:ascii="Lato" w:hAnsi="Lato" w:cs="Arial"/>
          <w:sz w:val="21"/>
          <w:szCs w:val="21"/>
          <w:shd w:val="clear" w:color="auto" w:fill="FFFFFF"/>
          <w:lang w:val="en-US"/>
        </w:rPr>
        <w:t xml:space="preserve"> which expands your future career opportunities</w:t>
      </w:r>
      <w:r w:rsidRPr="6D1C5343" w:rsidR="00415CBD">
        <w:rPr>
          <w:rFonts w:ascii="Lato" w:hAnsi="Lato" w:cs="Arial"/>
          <w:sz w:val="21"/>
          <w:szCs w:val="21"/>
          <w:shd w:val="clear" w:color="auto" w:fill="FFFFFF"/>
          <w:lang w:val="en-US"/>
        </w:rPr>
        <w:t>.</w:t>
      </w:r>
      <w:r w:rsidRPr="00415CBD" w:rsidR="00415CBD">
        <w:rPr>
          <w:rFonts w:ascii="Lato" w:hAnsi="Lato" w:cs="Arial"/>
          <w:sz w:val="21"/>
          <w:szCs w:val="21"/>
          <w:shd w:val="clear" w:color="auto" w:fill="FFFFFF"/>
          <w:lang w:val="en-US"/>
        </w:rPr>
        <w:t> </w:t>
      </w:r>
      <w:r w:rsidRPr="00415CBD" w:rsidR="00415CBD">
        <w:rPr>
          <w:rFonts w:ascii="Lato" w:hAnsi="Lato" w:cs="Arial"/>
          <w:sz w:val="21"/>
          <w:szCs w:val="21"/>
          <w:shd w:val="clear" w:color="auto" w:fill="FFFFFF"/>
        </w:rPr>
        <w:t> </w:t>
      </w:r>
    </w:p>
    <w:p w:rsidR="00345551" w:rsidP="001A6EE7" w:rsidRDefault="00345551" w14:paraId="2BF6E055" w14:textId="77777777">
      <w:pPr>
        <w:autoSpaceDE/>
        <w:autoSpaceDN/>
        <w:adjustRightInd/>
        <w:spacing w:before="0" w:after="0"/>
        <w:rPr>
          <w:b/>
          <w:bCs/>
          <w:color w:val="5B9BD5" w:themeColor="accent5"/>
        </w:rPr>
      </w:pPr>
    </w:p>
    <w:p w:rsidRPr="00016A1F" w:rsidR="00345551" w:rsidP="001A6EE7" w:rsidRDefault="00AF2824" w14:paraId="3908F55F" w14:textId="1A3244CD">
      <w:pPr>
        <w:pStyle w:val="LAURUSHeading1"/>
        <w:jc w:val="left"/>
      </w:pPr>
      <w:bookmarkStart w:name="_Toc164348322" w:id="12"/>
      <w:bookmarkStart w:name="_Toc190240917" w:id="13"/>
      <w:r>
        <w:t xml:space="preserve">6. </w:t>
      </w:r>
      <w:r w:rsidR="00345551">
        <w:t>Disclaimer</w:t>
      </w:r>
      <w:bookmarkEnd w:id="12"/>
      <w:bookmarkEnd w:id="13"/>
    </w:p>
    <w:p w:rsidRPr="00142CD3" w:rsidR="00345551" w:rsidP="001A6EE7" w:rsidRDefault="00345551" w14:paraId="27BA04D8" w14:textId="77777777">
      <w:pPr>
        <w:spacing w:before="120" w:after="120"/>
        <w:rPr>
          <w:rFonts w:cs="Times New Roman"/>
          <w:lang w:val="en-US"/>
        </w:rPr>
      </w:pPr>
      <w:r w:rsidRPr="6D1C5343">
        <w:rPr>
          <w:rFonts w:cs="Times New Roman"/>
          <w:lang w:val="en-US"/>
        </w:rPr>
        <w:t xml:space="preserve">Whilst Laurus Higher Education makes every attempt to ensure that information distributed in this Handbook is accurate and up to date from time to time, sections may be amended to reflect changes in LHE’s policies and procedures, or other matters related to the operations of the Institute. </w:t>
      </w:r>
    </w:p>
    <w:p w:rsidR="00345551" w:rsidP="001A6EE7" w:rsidRDefault="00345551" w14:paraId="3264298C" w14:textId="4D7B9671">
      <w:pPr>
        <w:spacing w:before="120" w:after="120"/>
        <w:rPr>
          <w:rFonts w:cs="Times New Roman"/>
          <w:lang w:val="en-US"/>
        </w:rPr>
      </w:pPr>
      <w:r w:rsidRPr="6D1C5343">
        <w:rPr>
          <w:rFonts w:cs="Times New Roman"/>
          <w:lang w:val="en-US"/>
        </w:rPr>
        <w:t xml:space="preserve">The online </w:t>
      </w:r>
      <w:r w:rsidRPr="6D1C5343" w:rsidR="002A0DC8">
        <w:rPr>
          <w:rFonts w:cs="Times New Roman"/>
          <w:lang w:val="en-US"/>
        </w:rPr>
        <w:t>GDECT</w:t>
      </w:r>
      <w:r w:rsidRPr="6D1C5343">
        <w:rPr>
          <w:rFonts w:cs="Times New Roman"/>
          <w:lang w:val="en-US"/>
        </w:rPr>
        <w:t xml:space="preserve"> Course Handbook, available from the Laurus Higher Education website </w:t>
      </w:r>
      <w:r w:rsidRPr="6D1C5343">
        <w:rPr>
          <w:rFonts w:cs="Times New Roman"/>
          <w:color w:val="FF0000"/>
          <w:lang w:val="en-US"/>
        </w:rPr>
        <w:t xml:space="preserve">[insert link], </w:t>
      </w:r>
      <w:r w:rsidRPr="6D1C5343">
        <w:rPr>
          <w:rFonts w:cs="Times New Roman"/>
          <w:lang w:val="en-US"/>
        </w:rPr>
        <w:t xml:space="preserve">is the most current version. Anyone intending to act on any information contained in the </w:t>
      </w:r>
      <w:r w:rsidRPr="6D1C5343" w:rsidR="002A0DC8">
        <w:rPr>
          <w:rFonts w:cs="Times New Roman"/>
          <w:lang w:val="en-US"/>
        </w:rPr>
        <w:t>GDECT</w:t>
      </w:r>
      <w:r w:rsidRPr="6D1C5343">
        <w:rPr>
          <w:rFonts w:cs="Times New Roman"/>
          <w:lang w:val="en-US"/>
        </w:rPr>
        <w:t xml:space="preserve"> Course Handbook should first check the latest version.  The information provided in this Handbook is provided in good faith but without express or implied warranty. Laurus Higher Education, its agents, and employees, will not be liable for any loss or damage arising directly or indirectly from the possession, publication, use, or reliance on information obtained from this Handbook.</w:t>
      </w:r>
    </w:p>
    <w:p w:rsidRPr="008E441F" w:rsidR="00FB0C40" w:rsidP="00FB0C40" w:rsidRDefault="00FB0C40" w14:paraId="61667D86" w14:textId="77777777">
      <w:pPr>
        <w:spacing w:before="120" w:after="120"/>
        <w:jc w:val="both"/>
      </w:pPr>
      <w:r>
        <w:t>This disclaimer also extends to tuition and non-tuition fees, which may change over the duration of this course. The current fee schedule and associated refund policies are published on the website at these links:</w:t>
      </w:r>
    </w:p>
    <w:p w:rsidRPr="008E441F" w:rsidR="00FB0C40" w:rsidP="00FB0C40" w:rsidRDefault="00FB0C40" w14:paraId="33EA5C2A" w14:textId="77777777">
      <w:pPr>
        <w:pStyle w:val="ListParagraph"/>
        <w:numPr>
          <w:ilvl w:val="0"/>
          <w:numId w:val="46"/>
        </w:numPr>
        <w:spacing w:before="120" w:after="120"/>
        <w:jc w:val="both"/>
      </w:pPr>
      <w:r>
        <w:t>Tuition fees – [insert link]</w:t>
      </w:r>
    </w:p>
    <w:p w:rsidRPr="008E441F" w:rsidR="00FB0C40" w:rsidP="00FB0C40" w:rsidRDefault="00FB0C40" w14:paraId="40DE92F8" w14:textId="77777777">
      <w:pPr>
        <w:pStyle w:val="ListParagraph"/>
        <w:numPr>
          <w:ilvl w:val="0"/>
          <w:numId w:val="46"/>
        </w:numPr>
        <w:spacing w:before="120" w:after="120"/>
        <w:jc w:val="both"/>
      </w:pPr>
      <w:r>
        <w:t>Non-tuition fees – [insert link]</w:t>
      </w:r>
    </w:p>
    <w:p w:rsidRPr="008E441F" w:rsidR="00FB0C40" w:rsidP="00FB0C40" w:rsidRDefault="00FB0C40" w14:paraId="35B91A86" w14:textId="77777777">
      <w:pPr>
        <w:pStyle w:val="ListParagraph"/>
        <w:numPr>
          <w:ilvl w:val="0"/>
          <w:numId w:val="46"/>
        </w:numPr>
        <w:spacing w:before="120" w:after="120"/>
        <w:jc w:val="both"/>
      </w:pPr>
      <w:r>
        <w:t>Refund policies – [insert link].</w:t>
      </w:r>
    </w:p>
    <w:p w:rsidR="00571129" w:rsidP="00345551" w:rsidRDefault="00571129" w14:paraId="7E89B824" w14:textId="77777777">
      <w:pPr>
        <w:spacing w:before="120" w:after="120"/>
        <w:jc w:val="both"/>
      </w:pPr>
    </w:p>
    <w:p w:rsidRPr="0083437B" w:rsidR="009804C0" w:rsidP="0083437B" w:rsidRDefault="00BD24D1" w14:paraId="5C5BFE37" w14:textId="2A13138B">
      <w:pPr>
        <w:pStyle w:val="LAURUSHeading1"/>
      </w:pPr>
      <w:bookmarkStart w:name="_Toc190240918" w:id="14"/>
      <w:r>
        <w:t>7</w:t>
      </w:r>
      <w:r w:rsidR="00616208">
        <w:t>. C</w:t>
      </w:r>
      <w:r w:rsidR="009804C0">
        <w:t>ourse Structure</w:t>
      </w:r>
      <w:bookmarkEnd w:id="14"/>
    </w:p>
    <w:tbl>
      <w:tblPr>
        <w:tblW w:w="9778" w:type="dxa"/>
        <w:tblBorders>
          <w:top w:val="single" w:color="01527F" w:sz="2" w:space="0"/>
          <w:left w:val="single" w:color="01527F" w:sz="2" w:space="0"/>
          <w:bottom w:val="single" w:color="01527F" w:sz="2" w:space="0"/>
          <w:right w:val="single" w:color="01527F" w:sz="2" w:space="0"/>
          <w:insideH w:val="single" w:color="01527F" w:sz="2" w:space="0"/>
          <w:insideV w:val="single" w:color="01527F" w:sz="2" w:space="0"/>
        </w:tblBorders>
        <w:tblLook w:val="00A0" w:firstRow="1" w:lastRow="0" w:firstColumn="1" w:lastColumn="0" w:noHBand="0" w:noVBand="0"/>
      </w:tblPr>
      <w:tblGrid>
        <w:gridCol w:w="3397"/>
        <w:gridCol w:w="6381"/>
      </w:tblGrid>
      <w:tr w:rsidRPr="00BF02C4" w:rsidR="00E553CD" w:rsidTr="74C85FC4" w14:paraId="05DA3866" w14:textId="77777777">
        <w:tc>
          <w:tcPr>
            <w:tcW w:w="3397" w:type="dxa"/>
            <w:shd w:val="clear" w:color="auto" w:fill="E2EFD9" w:themeFill="accent6" w:themeFillTint="33"/>
            <w:tcMar/>
          </w:tcPr>
          <w:p w:rsidRPr="00185E6C" w:rsidR="00E553CD" w:rsidP="00CF694A" w:rsidRDefault="00E553CD" w14:paraId="5FA41A01" w14:textId="5B53888B">
            <w:pPr>
              <w:spacing w:before="120" w:after="120"/>
              <w:ind w:right="559"/>
              <w:jc w:val="both"/>
              <w:rPr>
                <w:b/>
                <w:bCs/>
              </w:rPr>
            </w:pPr>
            <w:r w:rsidRPr="6D1C5343">
              <w:rPr>
                <w:b/>
                <w:bCs/>
              </w:rPr>
              <w:t>Name</w:t>
            </w:r>
            <w:r w:rsidRPr="6D1C5343" w:rsidR="2178C4D1">
              <w:rPr>
                <w:b/>
                <w:bCs/>
              </w:rPr>
              <w:t xml:space="preserve"> of Course</w:t>
            </w:r>
          </w:p>
        </w:tc>
        <w:tc>
          <w:tcPr>
            <w:tcW w:w="6381" w:type="dxa"/>
            <w:tcMar/>
          </w:tcPr>
          <w:p w:rsidRPr="00185E6C" w:rsidR="00E553CD" w:rsidP="00CF694A" w:rsidRDefault="165126B0" w14:paraId="35868CF4" w14:textId="675E4A34">
            <w:pPr>
              <w:spacing w:before="120" w:after="120"/>
              <w:ind w:right="559"/>
              <w:jc w:val="both"/>
            </w:pPr>
            <w:r>
              <w:t>Graduate Diploma of Early Childhood Teaching</w:t>
            </w:r>
          </w:p>
        </w:tc>
      </w:tr>
      <w:tr w:rsidRPr="00BF02C4" w:rsidR="003B28EC" w:rsidTr="74C85FC4" w14:paraId="3381997F" w14:textId="77777777">
        <w:tc>
          <w:tcPr>
            <w:tcW w:w="3397" w:type="dxa"/>
            <w:shd w:val="clear" w:color="auto" w:fill="E2EFD9" w:themeFill="accent6" w:themeFillTint="33"/>
            <w:tcMar/>
          </w:tcPr>
          <w:p w:rsidRPr="00185E6C" w:rsidR="003B28EC" w:rsidP="00CF694A" w:rsidRDefault="1F12386C" w14:paraId="2EBE85A8" w14:textId="1CEE4ACD">
            <w:pPr>
              <w:spacing w:before="120" w:after="120"/>
              <w:ind w:right="559"/>
              <w:jc w:val="both"/>
              <w:rPr>
                <w:b/>
                <w:bCs/>
              </w:rPr>
            </w:pPr>
            <w:r w:rsidRPr="6D1C5343">
              <w:rPr>
                <w:b/>
                <w:bCs/>
              </w:rPr>
              <w:t>C</w:t>
            </w:r>
            <w:r w:rsidRPr="6D1C5343" w:rsidR="009804C0">
              <w:rPr>
                <w:b/>
                <w:bCs/>
              </w:rPr>
              <w:t xml:space="preserve">RICOS </w:t>
            </w:r>
            <w:r w:rsidRPr="6D1C5343">
              <w:rPr>
                <w:b/>
                <w:bCs/>
              </w:rPr>
              <w:t>Code</w:t>
            </w:r>
          </w:p>
        </w:tc>
        <w:tc>
          <w:tcPr>
            <w:tcW w:w="6381" w:type="dxa"/>
            <w:tcMar/>
          </w:tcPr>
          <w:p w:rsidRPr="00185E6C" w:rsidR="003B28EC" w:rsidP="74C85FC4" w:rsidRDefault="0048181B" w14:paraId="5E1A56D2" w14:textId="0807BD7D">
            <w:pPr>
              <w:spacing w:before="120" w:after="120"/>
              <w:ind w:right="559"/>
              <w:jc w:val="both"/>
              <w:rPr>
                <w:b w:val="0"/>
                <w:bCs w:val="0"/>
                <w:color w:val="auto"/>
              </w:rPr>
            </w:pPr>
            <w:r w:rsidRPr="74C85FC4" w:rsidR="2EFC4A74">
              <w:rPr>
                <w:b w:val="0"/>
                <w:bCs w:val="0"/>
                <w:color w:val="auto"/>
              </w:rPr>
              <w:t>04375C</w:t>
            </w:r>
          </w:p>
        </w:tc>
      </w:tr>
      <w:tr w:rsidR="74C85FC4" w:rsidTr="74C85FC4" w14:paraId="45FA5F4B">
        <w:trPr>
          <w:trHeight w:val="300"/>
        </w:trPr>
        <w:tc>
          <w:tcPr>
            <w:tcW w:w="3397" w:type="dxa"/>
            <w:shd w:val="clear" w:color="auto" w:fill="E2EFD9" w:themeFill="accent6" w:themeFillTint="33"/>
            <w:tcMar/>
          </w:tcPr>
          <w:p w:rsidR="2EFC4A74" w:rsidP="74C85FC4" w:rsidRDefault="2EFC4A74" w14:paraId="6C752C00" w14:textId="13740622">
            <w:pPr>
              <w:pStyle w:val="Normal"/>
              <w:jc w:val="both"/>
              <w:rPr>
                <w:b w:val="1"/>
                <w:bCs w:val="1"/>
              </w:rPr>
            </w:pPr>
            <w:r w:rsidRPr="74C85FC4" w:rsidR="2EFC4A74">
              <w:rPr>
                <w:b w:val="1"/>
                <w:bCs w:val="1"/>
              </w:rPr>
              <w:t>Course Code</w:t>
            </w:r>
          </w:p>
        </w:tc>
        <w:tc>
          <w:tcPr>
            <w:tcW w:w="6381" w:type="dxa"/>
            <w:tcMar/>
          </w:tcPr>
          <w:p w:rsidR="2EFC4A74" w:rsidP="74C85FC4" w:rsidRDefault="2EFC4A74" w14:paraId="593CF8B5" w14:textId="066EF8E9">
            <w:pPr>
              <w:pStyle w:val="Normal"/>
              <w:jc w:val="both"/>
              <w:rPr>
                <w:rFonts w:ascii="Lato" w:hAnsi="Lato"/>
                <w:b w:val="0"/>
                <w:bCs w:val="0"/>
                <w:sz w:val="21"/>
                <w:szCs w:val="21"/>
              </w:rPr>
            </w:pPr>
            <w:r w:rsidR="2EFC4A74">
              <w:rPr>
                <w:b w:val="0"/>
                <w:bCs w:val="0"/>
              </w:rPr>
              <w:t xml:space="preserve">TEQSA: </w:t>
            </w:r>
            <w:r w:rsidRPr="74C85FC4" w:rsidR="2EFC4A74">
              <w:rPr>
                <w:rFonts w:ascii="Lato" w:hAnsi="Lato"/>
                <w:b w:val="0"/>
                <w:bCs w:val="0"/>
                <w:sz w:val="21"/>
                <w:szCs w:val="21"/>
              </w:rPr>
              <w:t>1401731</w:t>
            </w:r>
          </w:p>
          <w:p w:rsidR="2EFC4A74" w:rsidP="74C85FC4" w:rsidRDefault="2EFC4A74" w14:paraId="777FF730" w14:textId="034FC2A6">
            <w:pPr>
              <w:pStyle w:val="Normal"/>
              <w:jc w:val="both"/>
              <w:rPr>
                <w:rFonts w:ascii="Lato" w:hAnsi="Lato"/>
                <w:b w:val="0"/>
                <w:bCs w:val="0"/>
                <w:sz w:val="21"/>
                <w:szCs w:val="21"/>
              </w:rPr>
            </w:pPr>
            <w:r w:rsidRPr="74C85FC4" w:rsidR="2EFC4A74">
              <w:rPr>
                <w:rFonts w:ascii="Lato" w:hAnsi="Lato"/>
                <w:b w:val="0"/>
                <w:bCs w:val="0"/>
                <w:sz w:val="21"/>
                <w:szCs w:val="21"/>
              </w:rPr>
              <w:t>CRICOS: 118296K</w:t>
            </w:r>
          </w:p>
        </w:tc>
      </w:tr>
      <w:tr w:rsidRPr="00BF02C4" w:rsidR="00BA78D5" w:rsidTr="74C85FC4" w14:paraId="54175800" w14:textId="77777777">
        <w:tc>
          <w:tcPr>
            <w:tcW w:w="3397" w:type="dxa"/>
            <w:shd w:val="clear" w:color="auto" w:fill="E2EFD9" w:themeFill="accent6" w:themeFillTint="33"/>
            <w:tcMar/>
          </w:tcPr>
          <w:p w:rsidRPr="00185E6C" w:rsidR="00BA78D5" w:rsidP="00CF694A" w:rsidRDefault="009804C0" w14:paraId="272068A7" w14:textId="4C66C23B">
            <w:pPr>
              <w:spacing w:before="120" w:after="120"/>
              <w:ind w:right="559"/>
              <w:jc w:val="both"/>
              <w:rPr>
                <w:b/>
                <w:bCs/>
              </w:rPr>
            </w:pPr>
            <w:r w:rsidRPr="6D1C5343">
              <w:rPr>
                <w:b/>
                <w:bCs/>
              </w:rPr>
              <w:t>Total Credit Points</w:t>
            </w:r>
          </w:p>
        </w:tc>
        <w:tc>
          <w:tcPr>
            <w:tcW w:w="6381" w:type="dxa"/>
            <w:tcMar/>
          </w:tcPr>
          <w:p w:rsidRPr="00185E6C" w:rsidR="00BA78D5" w:rsidP="00CF694A" w:rsidRDefault="2CD9D82C" w14:paraId="7D306BD0" w14:textId="6D66E497">
            <w:pPr>
              <w:spacing w:before="120" w:after="120"/>
              <w:ind w:right="559"/>
              <w:jc w:val="both"/>
            </w:pPr>
            <w:r>
              <w:t>96</w:t>
            </w:r>
            <w:r w:rsidR="009804C0">
              <w:t xml:space="preserve"> credit points</w:t>
            </w:r>
          </w:p>
          <w:p w:rsidR="009804C0" w:rsidP="00CF694A" w:rsidRDefault="2CD9D82C" w14:paraId="1D896207" w14:textId="1B3623AC">
            <w:pPr>
              <w:spacing w:before="120" w:after="120"/>
              <w:ind w:right="559"/>
              <w:jc w:val="both"/>
            </w:pPr>
            <w:r>
              <w:t>12</w:t>
            </w:r>
            <w:r w:rsidR="009804C0">
              <w:t xml:space="preserve"> credit point</w:t>
            </w:r>
            <w:r w:rsidR="0D9B104D">
              <w:t>s</w:t>
            </w:r>
            <w:r w:rsidR="009804C0">
              <w:t xml:space="preserve"> per unit of study</w:t>
            </w:r>
          </w:p>
          <w:p w:rsidRPr="00185E6C" w:rsidR="00395346" w:rsidP="00CF694A" w:rsidRDefault="2CD9D82C" w14:paraId="215BA6B6" w14:textId="266C1389">
            <w:pPr>
              <w:spacing w:before="120" w:after="120"/>
              <w:ind w:right="559"/>
              <w:jc w:val="both"/>
            </w:pPr>
            <w:r>
              <w:t xml:space="preserve">24 credit points for </w:t>
            </w:r>
            <w:r w:rsidR="0D9B104D">
              <w:t>Professional Practice unit</w:t>
            </w:r>
          </w:p>
        </w:tc>
      </w:tr>
      <w:tr w:rsidRPr="00BF02C4" w:rsidR="00BA78D5" w:rsidTr="74C85FC4" w14:paraId="69D6CDE1" w14:textId="77777777">
        <w:tc>
          <w:tcPr>
            <w:tcW w:w="3397" w:type="dxa"/>
            <w:shd w:val="clear" w:color="auto" w:fill="E2EFD9" w:themeFill="accent6" w:themeFillTint="33"/>
            <w:tcMar/>
          </w:tcPr>
          <w:p w:rsidRPr="00185E6C" w:rsidR="00BA78D5" w:rsidP="00CF694A" w:rsidRDefault="009804C0" w14:paraId="1FB246AC" w14:textId="1A856546">
            <w:pPr>
              <w:spacing w:before="120" w:after="120"/>
              <w:ind w:right="559"/>
              <w:jc w:val="both"/>
              <w:rPr>
                <w:b/>
                <w:bCs/>
              </w:rPr>
            </w:pPr>
            <w:r w:rsidRPr="6D1C5343">
              <w:rPr>
                <w:b/>
                <w:bCs/>
              </w:rPr>
              <w:t>Duration</w:t>
            </w:r>
          </w:p>
        </w:tc>
        <w:tc>
          <w:tcPr>
            <w:tcW w:w="6381" w:type="dxa"/>
            <w:tcMar/>
          </w:tcPr>
          <w:p w:rsidRPr="00185E6C" w:rsidR="00BA78D5" w:rsidP="00CF694A" w:rsidRDefault="0D9B104D" w14:paraId="3C9DDBDB" w14:textId="6C9D9924">
            <w:pPr>
              <w:spacing w:before="120" w:after="120"/>
              <w:ind w:right="559"/>
              <w:jc w:val="both"/>
            </w:pPr>
            <w:r>
              <w:t xml:space="preserve">1 </w:t>
            </w:r>
            <w:r w:rsidR="009804C0">
              <w:t>Year full-time</w:t>
            </w:r>
          </w:p>
          <w:p w:rsidRPr="00185E6C" w:rsidR="009804C0" w:rsidP="00CF694A" w:rsidRDefault="0D9B104D" w14:paraId="154DEF02" w14:textId="6CE07B59">
            <w:pPr>
              <w:spacing w:before="120" w:after="120"/>
              <w:ind w:right="559"/>
              <w:jc w:val="both"/>
            </w:pPr>
            <w:r>
              <w:t xml:space="preserve">3 </w:t>
            </w:r>
            <w:r w:rsidR="53B650E5">
              <w:t>T</w:t>
            </w:r>
            <w:r>
              <w:t>rimester</w:t>
            </w:r>
            <w:r w:rsidR="53B650E5">
              <w:t>s</w:t>
            </w:r>
            <w:r w:rsidR="009804C0">
              <w:t xml:space="preserve"> per year of 12 weeks duration of each</w:t>
            </w:r>
          </w:p>
        </w:tc>
      </w:tr>
      <w:tr w:rsidRPr="00BF02C4" w:rsidR="00BA78D5" w:rsidTr="74C85FC4" w14:paraId="3BD118B6" w14:textId="77777777">
        <w:tc>
          <w:tcPr>
            <w:tcW w:w="3397" w:type="dxa"/>
            <w:shd w:val="clear" w:color="auto" w:fill="E2EFD9" w:themeFill="accent6" w:themeFillTint="33"/>
            <w:tcMar/>
          </w:tcPr>
          <w:p w:rsidRPr="00185E6C" w:rsidR="00BA78D5" w:rsidP="00CF694A" w:rsidRDefault="009804C0" w14:paraId="7BF5E898" w14:textId="041FCDB7">
            <w:pPr>
              <w:spacing w:before="120" w:after="120"/>
              <w:ind w:right="559"/>
              <w:jc w:val="both"/>
              <w:rPr>
                <w:b/>
                <w:bCs/>
              </w:rPr>
            </w:pPr>
            <w:r w:rsidRPr="6D1C5343">
              <w:rPr>
                <w:b/>
                <w:bCs/>
              </w:rPr>
              <w:t>Delivery Mode</w:t>
            </w:r>
          </w:p>
        </w:tc>
        <w:tc>
          <w:tcPr>
            <w:tcW w:w="6381" w:type="dxa"/>
            <w:tcMar/>
          </w:tcPr>
          <w:p w:rsidR="009C7CE1" w:rsidP="00CF694A" w:rsidRDefault="00AA6732" w14:paraId="079EE55F" w14:textId="29CD76A8">
            <w:pPr>
              <w:spacing w:before="120" w:after="0"/>
              <w:ind w:right="559"/>
              <w:jc w:val="both"/>
            </w:pPr>
            <w:r>
              <w:t xml:space="preserve">On-campus </w:t>
            </w:r>
          </w:p>
          <w:p w:rsidRPr="00185E6C" w:rsidR="00AA6732" w:rsidP="00AA6732" w:rsidRDefault="00AA6732" w14:paraId="23E8FA25" w14:textId="0B991040">
            <w:pPr>
              <w:spacing w:before="120" w:after="0"/>
              <w:ind w:right="559"/>
              <w:jc w:val="both"/>
            </w:pPr>
            <w:r>
              <w:t>Hybrid</w:t>
            </w:r>
            <w:r w:rsidR="007037CF">
              <w:t>*</w:t>
            </w:r>
          </w:p>
        </w:tc>
      </w:tr>
      <w:tr w:rsidRPr="00BF02C4" w:rsidR="00BA78D5" w:rsidTr="74C85FC4" w14:paraId="5611BD5E" w14:textId="77777777">
        <w:tc>
          <w:tcPr>
            <w:tcW w:w="3397" w:type="dxa"/>
            <w:shd w:val="clear" w:color="auto" w:fill="E2EFD9" w:themeFill="accent6" w:themeFillTint="33"/>
            <w:tcMar/>
          </w:tcPr>
          <w:p w:rsidRPr="00185E6C" w:rsidR="00BA78D5" w:rsidP="00CF694A" w:rsidRDefault="009804C0" w14:paraId="70A52CBE" w14:textId="711D98F3">
            <w:pPr>
              <w:spacing w:before="120" w:after="120"/>
              <w:ind w:right="559"/>
              <w:jc w:val="both"/>
              <w:rPr>
                <w:b/>
                <w:bCs/>
              </w:rPr>
            </w:pPr>
            <w:r w:rsidRPr="6D1C5343">
              <w:rPr>
                <w:b/>
                <w:bCs/>
              </w:rPr>
              <w:t>Units of Study</w:t>
            </w:r>
          </w:p>
        </w:tc>
        <w:tc>
          <w:tcPr>
            <w:tcW w:w="6381" w:type="dxa"/>
            <w:tcMar/>
          </w:tcPr>
          <w:p w:rsidRPr="00185E6C" w:rsidR="00BA78D5" w:rsidP="00CF694A" w:rsidRDefault="157F3D64" w14:paraId="0BB26678" w14:textId="49FB3C46">
            <w:pPr>
              <w:spacing w:before="120" w:after="120"/>
              <w:ind w:right="559"/>
              <w:jc w:val="both"/>
            </w:pPr>
            <w:r>
              <w:t>7</w:t>
            </w:r>
            <w:r w:rsidR="009804C0">
              <w:t xml:space="preserve"> units </w:t>
            </w:r>
          </w:p>
        </w:tc>
      </w:tr>
      <w:tr w:rsidRPr="00BF02C4" w:rsidR="009804C0" w:rsidTr="74C85FC4" w14:paraId="7650CE1C" w14:textId="77777777">
        <w:tc>
          <w:tcPr>
            <w:tcW w:w="3397" w:type="dxa"/>
            <w:shd w:val="clear" w:color="auto" w:fill="E2EFD9" w:themeFill="accent6" w:themeFillTint="33"/>
            <w:tcMar/>
          </w:tcPr>
          <w:p w:rsidRPr="00185E6C" w:rsidR="009804C0" w:rsidP="00CF694A" w:rsidRDefault="009804C0" w14:paraId="6F582B70" w14:textId="18E47FF2">
            <w:pPr>
              <w:spacing w:before="120" w:after="120"/>
              <w:ind w:right="559"/>
              <w:jc w:val="both"/>
              <w:rPr>
                <w:b/>
                <w:bCs/>
              </w:rPr>
            </w:pPr>
            <w:r w:rsidRPr="6D1C5343">
              <w:rPr>
                <w:b/>
                <w:bCs/>
              </w:rPr>
              <w:t>Professional Practice</w:t>
            </w:r>
          </w:p>
        </w:tc>
        <w:tc>
          <w:tcPr>
            <w:tcW w:w="6381" w:type="dxa"/>
            <w:tcMar/>
          </w:tcPr>
          <w:p w:rsidRPr="00185E6C" w:rsidR="009804C0" w:rsidP="00CF694A" w:rsidRDefault="009804C0" w14:paraId="5FB3184F" w14:textId="77777777">
            <w:pPr>
              <w:spacing w:before="120" w:after="120"/>
              <w:ind w:right="559"/>
              <w:jc w:val="both"/>
            </w:pPr>
            <w:r>
              <w:t>Compulsory Practical Placements:</w:t>
            </w:r>
          </w:p>
          <w:p w:rsidRPr="00185E6C" w:rsidR="009804C0" w:rsidP="00EC4266" w:rsidRDefault="3A30DBA8" w14:paraId="24875190" w14:textId="1A321E16">
            <w:pPr>
              <w:spacing w:before="120" w:after="120"/>
              <w:ind w:right="559"/>
              <w:jc w:val="both"/>
            </w:pPr>
            <w:r>
              <w:t>60 days across</w:t>
            </w:r>
            <w:r w:rsidR="2E58176B">
              <w:t xml:space="preserve"> Trimesters 2 and 3.</w:t>
            </w:r>
          </w:p>
        </w:tc>
      </w:tr>
      <w:tr w:rsidRPr="00BF02C4" w:rsidR="009804C0" w:rsidTr="74C85FC4" w14:paraId="6D280263" w14:textId="77777777">
        <w:tc>
          <w:tcPr>
            <w:tcW w:w="3397" w:type="dxa"/>
            <w:shd w:val="clear" w:color="auto" w:fill="E2EFD9" w:themeFill="accent6" w:themeFillTint="33"/>
            <w:tcMar/>
          </w:tcPr>
          <w:p w:rsidRPr="00185E6C" w:rsidR="009804C0" w:rsidP="00CF694A" w:rsidRDefault="009804C0" w14:paraId="083E7816" w14:textId="639A7FC3">
            <w:pPr>
              <w:spacing w:before="120" w:after="120"/>
              <w:ind w:right="559"/>
              <w:jc w:val="both"/>
              <w:rPr>
                <w:b/>
                <w:bCs/>
              </w:rPr>
            </w:pPr>
            <w:r w:rsidRPr="6D1C5343">
              <w:rPr>
                <w:b/>
                <w:bCs/>
              </w:rPr>
              <w:t>Weekly Study Hours</w:t>
            </w:r>
          </w:p>
        </w:tc>
        <w:tc>
          <w:tcPr>
            <w:tcW w:w="6381" w:type="dxa"/>
            <w:tcMar/>
          </w:tcPr>
          <w:p w:rsidRPr="00185E6C" w:rsidR="009804C0" w:rsidP="00CF694A" w:rsidRDefault="3A30DBA8" w14:paraId="380B6B46" w14:textId="6678938E">
            <w:pPr>
              <w:spacing w:before="120" w:after="120"/>
              <w:ind w:right="559"/>
              <w:jc w:val="both"/>
            </w:pPr>
            <w:r>
              <w:t>3 h</w:t>
            </w:r>
            <w:r w:rsidR="009804C0">
              <w:t>our</w:t>
            </w:r>
            <w:r w:rsidR="2E58176B">
              <w:t xml:space="preserve">s workshop </w:t>
            </w:r>
            <w:r w:rsidR="009804C0">
              <w:t>per week</w:t>
            </w:r>
            <w:r w:rsidR="2E58176B">
              <w:t>, per unit</w:t>
            </w:r>
          </w:p>
          <w:p w:rsidRPr="00185E6C" w:rsidR="009804C0" w:rsidP="00CF694A" w:rsidRDefault="3A30DBA8" w14:paraId="1B96D7D7" w14:textId="2FA4CC2A">
            <w:pPr>
              <w:spacing w:before="120" w:after="120"/>
              <w:ind w:right="559"/>
              <w:jc w:val="both"/>
            </w:pPr>
            <w:r>
              <w:t xml:space="preserve">9 </w:t>
            </w:r>
            <w:r w:rsidR="009804C0">
              <w:t xml:space="preserve">hours of </w:t>
            </w:r>
            <w:r w:rsidR="2E58176B">
              <w:t>self-directed learning (online)</w:t>
            </w:r>
          </w:p>
          <w:p w:rsidRPr="00185E6C" w:rsidR="009804C0" w:rsidP="00CF694A" w:rsidRDefault="009804C0" w14:paraId="5F918855" w14:textId="59174ED8">
            <w:pPr>
              <w:spacing w:before="120" w:after="120"/>
              <w:ind w:right="559"/>
              <w:jc w:val="both"/>
            </w:pPr>
          </w:p>
        </w:tc>
      </w:tr>
    </w:tbl>
    <w:p w:rsidR="001A6EE7" w:rsidP="00766D7B" w:rsidRDefault="001A6EE7" w14:paraId="4CDF2C9E" w14:textId="77777777">
      <w:pPr>
        <w:spacing w:before="0"/>
      </w:pPr>
      <w:bookmarkStart w:name="_Toc143675562" w:id="15"/>
      <w:bookmarkStart w:name="_Toc148012150" w:id="16"/>
    </w:p>
    <w:p w:rsidRPr="00AA6732" w:rsidR="00766D7B" w:rsidP="4449BEF2" w:rsidRDefault="00766D7B" w14:paraId="7B5D1707" w14:textId="3B29C7B5">
      <w:pPr>
        <w:spacing w:before="0"/>
        <w:rPr>
          <w:color w:val="000000" w:themeColor="text1"/>
        </w:rPr>
      </w:pPr>
      <w:r>
        <w:t xml:space="preserve">* </w:t>
      </w:r>
      <w:r w:rsidR="00AA6732">
        <w:t>The term ‘hybrid’ refers to the Laurus Higher Education's approach to learning and teaching that combines face-to-face in class methods, with online student self-regulated learning, and an authentic practical experience in a childcare setting</w:t>
      </w:r>
      <w:r w:rsidRPr="6D1C5343" w:rsidR="00AA6732">
        <w:rPr>
          <w:color w:val="000000" w:themeColor="text1"/>
        </w:rPr>
        <w:t>. The approach is based on a ‘Flip Curric’ approach to course design.</w:t>
      </w:r>
    </w:p>
    <w:p w:rsidR="005F5492" w:rsidP="6D1C5343" w:rsidRDefault="005F5492" w14:paraId="1825B64E" w14:textId="77777777">
      <w:pPr>
        <w:autoSpaceDE/>
        <w:autoSpaceDN/>
        <w:adjustRightInd/>
        <w:spacing w:before="0" w:after="0"/>
        <w:ind w:right="559"/>
        <w:jc w:val="both"/>
        <w:rPr>
          <w:rFonts w:eastAsia="Yu Gothic Light" w:cs="Arial (Body CS)"/>
          <w:b/>
          <w:bCs/>
          <w:color w:val="2F5496" w:themeColor="accent1" w:themeShade="BF"/>
        </w:rPr>
      </w:pPr>
    </w:p>
    <w:p w:rsidR="0048181B" w:rsidP="6D1C5343" w:rsidRDefault="0048181B" w14:paraId="03C25D4B" w14:textId="77777777">
      <w:pPr>
        <w:autoSpaceDE/>
        <w:autoSpaceDN/>
        <w:adjustRightInd/>
        <w:spacing w:before="0" w:after="0"/>
        <w:ind w:right="559"/>
        <w:jc w:val="both"/>
        <w:rPr>
          <w:rFonts w:eastAsia="Yu Gothic Light" w:cs="Arial (Body CS)"/>
          <w:b/>
          <w:bCs/>
          <w:color w:val="2F5496" w:themeColor="accent1" w:themeShade="BF"/>
        </w:rPr>
      </w:pPr>
    </w:p>
    <w:p w:rsidRPr="0083437B" w:rsidR="000945B7" w:rsidP="0083437B" w:rsidRDefault="00BD24D1" w14:paraId="779BAD04" w14:textId="3EF76F43">
      <w:pPr>
        <w:pStyle w:val="LAURUSHeading1"/>
      </w:pPr>
      <w:bookmarkStart w:name="_Toc190240919" w:id="17"/>
      <w:bookmarkStart w:name="_Toc143675563" w:id="18"/>
      <w:bookmarkStart w:name="_Toc148012151" w:id="19"/>
      <w:bookmarkEnd w:id="15"/>
      <w:bookmarkEnd w:id="16"/>
      <w:r>
        <w:t>8</w:t>
      </w:r>
      <w:r w:rsidR="0048181B">
        <w:t xml:space="preserve">. </w:t>
      </w:r>
      <w:r w:rsidR="001E7CA2">
        <w:t>Course Units</w:t>
      </w:r>
      <w:bookmarkEnd w:id="17"/>
    </w:p>
    <w:p w:rsidR="001E7CA2" w:rsidP="6D1C5343" w:rsidRDefault="001E7CA2" w14:paraId="346DF928" w14:textId="77777777">
      <w:pPr>
        <w:autoSpaceDE/>
        <w:autoSpaceDN/>
        <w:adjustRightInd/>
        <w:spacing w:before="0" w:after="0"/>
        <w:ind w:right="559"/>
        <w:jc w:val="both"/>
        <w:rPr>
          <w:rFonts w:eastAsia="Yu Gothic Light" w:cs="Arial (Body CS)"/>
          <w:b/>
          <w:bCs/>
          <w:color w:val="2F5496" w:themeColor="accent1" w:themeShade="BF"/>
        </w:rPr>
      </w:pPr>
    </w:p>
    <w:tbl>
      <w:tblPr>
        <w:tblStyle w:val="TableGrid"/>
        <w:tblW w:w="9781" w:type="dxa"/>
        <w:tblInd w:w="-5" w:type="dxa"/>
        <w:tblLook w:val="04A0" w:firstRow="1" w:lastRow="0" w:firstColumn="1" w:lastColumn="0" w:noHBand="0" w:noVBand="1"/>
      </w:tblPr>
      <w:tblGrid>
        <w:gridCol w:w="2081"/>
        <w:gridCol w:w="1663"/>
        <w:gridCol w:w="2488"/>
        <w:gridCol w:w="1786"/>
        <w:gridCol w:w="1763"/>
      </w:tblGrid>
      <w:tr w:rsidRPr="007305E4" w:rsidR="00D17874" w:rsidTr="1DE6C093" w14:paraId="15D03FA5" w14:textId="77777777">
        <w:trPr>
          <w:tblHeader/>
        </w:trPr>
        <w:tc>
          <w:tcPr>
            <w:tcW w:w="2081" w:type="dxa"/>
            <w:shd w:val="clear" w:color="auto" w:fill="A8D08D" w:themeFill="accent6" w:themeFillTint="99"/>
            <w:tcMar/>
          </w:tcPr>
          <w:p w:rsidRPr="0062297C" w:rsidR="00D17874" w:rsidP="0048181B" w:rsidRDefault="0518EB90" w14:paraId="541DB2AB" w14:textId="77777777">
            <w:pPr>
              <w:ind w:right="559"/>
              <w:rPr>
                <w:b/>
                <w:bCs/>
                <w:sz w:val="22"/>
                <w:szCs w:val="22"/>
              </w:rPr>
            </w:pPr>
            <w:r w:rsidRPr="6D1C5343">
              <w:rPr>
                <w:b/>
                <w:bCs/>
                <w:sz w:val="22"/>
                <w:szCs w:val="22"/>
              </w:rPr>
              <w:t>Unit Code</w:t>
            </w:r>
          </w:p>
        </w:tc>
        <w:tc>
          <w:tcPr>
            <w:tcW w:w="1663" w:type="dxa"/>
            <w:shd w:val="clear" w:color="auto" w:fill="A8D08D" w:themeFill="accent6" w:themeFillTint="99"/>
            <w:tcMar/>
          </w:tcPr>
          <w:p w:rsidRPr="0062297C" w:rsidR="00D17874" w:rsidP="0048181B" w:rsidRDefault="0518EB90" w14:paraId="125C1E92" w14:textId="05244544">
            <w:pPr>
              <w:ind w:right="559"/>
              <w:rPr>
                <w:b/>
                <w:bCs/>
                <w:sz w:val="22"/>
                <w:szCs w:val="22"/>
              </w:rPr>
            </w:pPr>
            <w:r w:rsidRPr="6D1C5343">
              <w:rPr>
                <w:b/>
                <w:bCs/>
                <w:sz w:val="22"/>
                <w:szCs w:val="22"/>
              </w:rPr>
              <w:t>Teaching Period</w:t>
            </w:r>
          </w:p>
        </w:tc>
        <w:tc>
          <w:tcPr>
            <w:tcW w:w="2488" w:type="dxa"/>
            <w:shd w:val="clear" w:color="auto" w:fill="A8D08D" w:themeFill="accent6" w:themeFillTint="99"/>
            <w:tcMar/>
          </w:tcPr>
          <w:p w:rsidRPr="0062297C" w:rsidR="00D17874" w:rsidP="0048181B" w:rsidRDefault="0518EB90" w14:paraId="730D6F59" w14:textId="77777777">
            <w:pPr>
              <w:ind w:right="559"/>
              <w:rPr>
                <w:b/>
                <w:bCs/>
                <w:sz w:val="22"/>
                <w:szCs w:val="22"/>
              </w:rPr>
            </w:pPr>
            <w:r w:rsidRPr="6D1C5343">
              <w:rPr>
                <w:b/>
                <w:bCs/>
                <w:sz w:val="22"/>
                <w:szCs w:val="22"/>
              </w:rPr>
              <w:t>Unit Name</w:t>
            </w:r>
          </w:p>
        </w:tc>
        <w:tc>
          <w:tcPr>
            <w:tcW w:w="1786" w:type="dxa"/>
            <w:shd w:val="clear" w:color="auto" w:fill="A8D08D" w:themeFill="accent6" w:themeFillTint="99"/>
            <w:tcMar/>
          </w:tcPr>
          <w:p w:rsidRPr="0062297C" w:rsidR="00D17874" w:rsidP="0048181B" w:rsidRDefault="0518EB90" w14:paraId="5C8BF1D6" w14:textId="77777777">
            <w:pPr>
              <w:ind w:right="559"/>
              <w:rPr>
                <w:b/>
                <w:bCs/>
                <w:sz w:val="22"/>
                <w:szCs w:val="22"/>
              </w:rPr>
            </w:pPr>
            <w:r w:rsidRPr="6D1C5343">
              <w:rPr>
                <w:b/>
                <w:bCs/>
                <w:sz w:val="22"/>
                <w:szCs w:val="22"/>
              </w:rPr>
              <w:t>Credit Points</w:t>
            </w:r>
          </w:p>
        </w:tc>
        <w:tc>
          <w:tcPr>
            <w:tcW w:w="1763" w:type="dxa"/>
            <w:shd w:val="clear" w:color="auto" w:fill="A8D08D" w:themeFill="accent6" w:themeFillTint="99"/>
            <w:tcMar/>
          </w:tcPr>
          <w:p w:rsidRPr="0062297C" w:rsidR="00D17874" w:rsidP="0048181B" w:rsidRDefault="0518EB90" w14:paraId="7FC9805F" w14:textId="77777777">
            <w:pPr>
              <w:ind w:right="559"/>
              <w:rPr>
                <w:b/>
                <w:bCs/>
                <w:sz w:val="22"/>
                <w:szCs w:val="22"/>
              </w:rPr>
            </w:pPr>
            <w:r w:rsidRPr="6D1C5343">
              <w:rPr>
                <w:b/>
                <w:bCs/>
                <w:sz w:val="22"/>
                <w:szCs w:val="22"/>
              </w:rPr>
              <w:t>Delivery Mode</w:t>
            </w:r>
          </w:p>
        </w:tc>
      </w:tr>
      <w:tr w:rsidRPr="00D17874" w:rsidR="00D17874" w:rsidTr="1DE6C093" w14:paraId="3936E8CC" w14:textId="77777777">
        <w:tc>
          <w:tcPr>
            <w:tcW w:w="9781" w:type="dxa"/>
            <w:gridSpan w:val="5"/>
            <w:shd w:val="clear" w:color="auto" w:fill="E2EFD9" w:themeFill="accent6" w:themeFillTint="33"/>
            <w:tcMar/>
          </w:tcPr>
          <w:p w:rsidRPr="00D17874" w:rsidR="00D17874" w:rsidP="00CF694A" w:rsidRDefault="2C4F866C" w14:paraId="3A891D54" w14:textId="47ADBE30">
            <w:pPr>
              <w:ind w:right="559"/>
              <w:jc w:val="both"/>
              <w:rPr>
                <w:b/>
                <w:bCs/>
              </w:rPr>
            </w:pPr>
            <w:r w:rsidRPr="6D1C5343">
              <w:rPr>
                <w:b/>
                <w:bCs/>
              </w:rPr>
              <w:t xml:space="preserve">Trimester </w:t>
            </w:r>
            <w:r w:rsidRPr="6D1C5343" w:rsidR="0518EB90">
              <w:rPr>
                <w:b/>
                <w:bCs/>
              </w:rPr>
              <w:t>1</w:t>
            </w:r>
          </w:p>
        </w:tc>
      </w:tr>
      <w:tr w:rsidRPr="00BB66C6" w:rsidR="005875C5" w:rsidTr="1DE6C093" w14:paraId="1DEAE93D" w14:textId="77777777">
        <w:tc>
          <w:tcPr>
            <w:tcW w:w="2081" w:type="dxa"/>
            <w:tcMar/>
          </w:tcPr>
          <w:p w:rsidRPr="008E63E8" w:rsidR="005875C5" w:rsidP="005875C5" w:rsidRDefault="7FC2181F" w14:paraId="2DFE879D" w14:textId="42995867">
            <w:pPr>
              <w:ind w:right="559"/>
            </w:pPr>
            <w:r w:rsidR="7FC2181F">
              <w:rPr/>
              <w:t>GDEC</w:t>
            </w:r>
            <w:r w:rsidR="73E03E64">
              <w:rPr/>
              <w:t>T</w:t>
            </w:r>
            <w:r w:rsidR="7FC2181F">
              <w:rPr/>
              <w:t>100</w:t>
            </w:r>
          </w:p>
        </w:tc>
        <w:tc>
          <w:tcPr>
            <w:tcW w:w="1663" w:type="dxa"/>
            <w:tcMar/>
          </w:tcPr>
          <w:p w:rsidRPr="008E63E8" w:rsidR="005875C5" w:rsidP="005875C5" w:rsidRDefault="7FC2181F" w14:paraId="18A555FF" w14:textId="42F81544">
            <w:pPr>
              <w:ind w:right="559"/>
            </w:pPr>
            <w:r>
              <w:t>TRI 1</w:t>
            </w:r>
          </w:p>
        </w:tc>
        <w:tc>
          <w:tcPr>
            <w:tcW w:w="2488" w:type="dxa"/>
            <w:tcMar/>
          </w:tcPr>
          <w:p w:rsidRPr="008E63E8" w:rsidR="005875C5" w:rsidP="005875C5" w:rsidRDefault="7FC2181F" w14:paraId="19E0E7D0" w14:textId="46C13419">
            <w:pPr>
              <w:ind w:right="559"/>
            </w:pPr>
            <w:r>
              <w:t>History and philosophy of early childhood education and care (ECEC)</w:t>
            </w:r>
          </w:p>
        </w:tc>
        <w:tc>
          <w:tcPr>
            <w:tcW w:w="1786" w:type="dxa"/>
            <w:tcMar/>
          </w:tcPr>
          <w:p w:rsidRPr="008E63E8" w:rsidR="005875C5" w:rsidP="005875C5" w:rsidRDefault="7FC2181F" w14:paraId="2A52D8D4" w14:textId="7C401094">
            <w:pPr>
              <w:ind w:right="559"/>
            </w:pPr>
            <w:r>
              <w:t>12cps</w:t>
            </w:r>
          </w:p>
        </w:tc>
        <w:tc>
          <w:tcPr>
            <w:tcW w:w="1763" w:type="dxa"/>
            <w:tcMar/>
          </w:tcPr>
          <w:p w:rsidRPr="008E63E8" w:rsidR="005875C5" w:rsidP="005875C5" w:rsidRDefault="7FC2181F" w14:paraId="475502B3" w14:textId="77777777">
            <w:pPr>
              <w:ind w:right="559"/>
            </w:pPr>
            <w:r>
              <w:t>On-campus</w:t>
            </w:r>
          </w:p>
        </w:tc>
      </w:tr>
      <w:tr w:rsidRPr="00BB66C6" w:rsidR="005875C5" w:rsidTr="1DE6C093" w14:paraId="2E8719EF" w14:textId="77777777">
        <w:tc>
          <w:tcPr>
            <w:tcW w:w="2081" w:type="dxa"/>
            <w:tcMar/>
          </w:tcPr>
          <w:p w:rsidRPr="008E63E8" w:rsidR="005875C5" w:rsidP="005875C5" w:rsidRDefault="7FC2181F" w14:paraId="58027F55" w14:textId="4A264318">
            <w:pPr>
              <w:ind w:right="559"/>
            </w:pPr>
            <w:r w:rsidR="7FC2181F">
              <w:rPr/>
              <w:t>GDEC</w:t>
            </w:r>
            <w:r w:rsidR="503B74DD">
              <w:rPr/>
              <w:t>T</w:t>
            </w:r>
            <w:r w:rsidR="7FC2181F">
              <w:rPr/>
              <w:t>101</w:t>
            </w:r>
          </w:p>
        </w:tc>
        <w:tc>
          <w:tcPr>
            <w:tcW w:w="1663" w:type="dxa"/>
            <w:tcMar/>
          </w:tcPr>
          <w:p w:rsidRPr="008E63E8" w:rsidR="005875C5" w:rsidP="005875C5" w:rsidRDefault="7FC2181F" w14:paraId="72DBC63A" w14:textId="2BED5857">
            <w:pPr>
              <w:ind w:right="559"/>
            </w:pPr>
            <w:r>
              <w:t>TRI 1</w:t>
            </w:r>
          </w:p>
        </w:tc>
        <w:tc>
          <w:tcPr>
            <w:tcW w:w="2488" w:type="dxa"/>
            <w:tcMar/>
          </w:tcPr>
          <w:p w:rsidRPr="008E63E8" w:rsidR="005875C5" w:rsidP="005875C5" w:rsidRDefault="7FC2181F" w14:paraId="7450A3EA" w14:textId="286765AA">
            <w:pPr>
              <w:ind w:right="559"/>
            </w:pPr>
            <w:r>
              <w:t>Child Development and Care</w:t>
            </w:r>
          </w:p>
        </w:tc>
        <w:tc>
          <w:tcPr>
            <w:tcW w:w="1786" w:type="dxa"/>
            <w:tcMar/>
          </w:tcPr>
          <w:p w:rsidRPr="008E63E8" w:rsidR="005875C5" w:rsidP="005875C5" w:rsidRDefault="7FC2181F" w14:paraId="61A5BE4C" w14:textId="35E30D08">
            <w:pPr>
              <w:ind w:right="559"/>
            </w:pPr>
            <w:r>
              <w:t>12cps</w:t>
            </w:r>
          </w:p>
        </w:tc>
        <w:tc>
          <w:tcPr>
            <w:tcW w:w="1763" w:type="dxa"/>
            <w:tcMar/>
          </w:tcPr>
          <w:p w:rsidRPr="008E63E8" w:rsidR="005875C5" w:rsidP="005875C5" w:rsidRDefault="7FC2181F" w14:paraId="2E8263D2" w14:textId="77777777">
            <w:pPr>
              <w:ind w:right="559"/>
            </w:pPr>
            <w:r>
              <w:t>On-campus</w:t>
            </w:r>
          </w:p>
        </w:tc>
      </w:tr>
      <w:tr w:rsidRPr="00BB66C6" w:rsidR="005875C5" w:rsidTr="1DE6C093" w14:paraId="2CF42509" w14:textId="77777777">
        <w:tc>
          <w:tcPr>
            <w:tcW w:w="2081" w:type="dxa"/>
            <w:tcMar/>
          </w:tcPr>
          <w:p w:rsidRPr="008E63E8" w:rsidR="005875C5" w:rsidP="005875C5" w:rsidRDefault="7FC2181F" w14:paraId="0FFABC72" w14:textId="7A7F85EF">
            <w:pPr>
              <w:ind w:right="559"/>
            </w:pPr>
            <w:r w:rsidR="7FC2181F">
              <w:rPr/>
              <w:t>GDEC</w:t>
            </w:r>
            <w:r w:rsidR="2F98582C">
              <w:rPr/>
              <w:t>T</w:t>
            </w:r>
            <w:r w:rsidR="7FC2181F">
              <w:rPr/>
              <w:t>102</w:t>
            </w:r>
          </w:p>
        </w:tc>
        <w:tc>
          <w:tcPr>
            <w:tcW w:w="1663" w:type="dxa"/>
            <w:tcMar/>
          </w:tcPr>
          <w:p w:rsidRPr="008E63E8" w:rsidR="005875C5" w:rsidP="005875C5" w:rsidRDefault="7FC2181F" w14:paraId="211C13FE" w14:textId="1181739B">
            <w:pPr>
              <w:ind w:right="559"/>
            </w:pPr>
            <w:r>
              <w:t>TRI 1</w:t>
            </w:r>
          </w:p>
        </w:tc>
        <w:tc>
          <w:tcPr>
            <w:tcW w:w="2488" w:type="dxa"/>
            <w:tcMar/>
          </w:tcPr>
          <w:p w:rsidRPr="008E63E8" w:rsidR="005875C5" w:rsidP="005875C5" w:rsidRDefault="7FC2181F" w14:paraId="4D37C20D" w14:textId="6A0473C9">
            <w:pPr>
              <w:ind w:right="559"/>
            </w:pPr>
            <w:r>
              <w:t>Inclusive Practice</w:t>
            </w:r>
          </w:p>
        </w:tc>
        <w:tc>
          <w:tcPr>
            <w:tcW w:w="1786" w:type="dxa"/>
            <w:tcMar/>
          </w:tcPr>
          <w:p w:rsidRPr="008E63E8" w:rsidR="005875C5" w:rsidP="005875C5" w:rsidRDefault="7FC2181F" w14:paraId="139F006A" w14:textId="26D8A463">
            <w:pPr>
              <w:ind w:right="559"/>
            </w:pPr>
            <w:r>
              <w:t>12cps</w:t>
            </w:r>
          </w:p>
        </w:tc>
        <w:tc>
          <w:tcPr>
            <w:tcW w:w="1763" w:type="dxa"/>
            <w:tcMar/>
          </w:tcPr>
          <w:p w:rsidR="005875C5" w:rsidP="005875C5" w:rsidRDefault="7FC2181F" w14:paraId="54294334" w14:textId="77777777">
            <w:pPr>
              <w:ind w:right="559"/>
            </w:pPr>
            <w:r>
              <w:t>On-campus</w:t>
            </w:r>
          </w:p>
          <w:p w:rsidR="001A6EE7" w:rsidP="005875C5" w:rsidRDefault="001A6EE7" w14:paraId="5ED38E7B" w14:textId="77777777">
            <w:pPr>
              <w:ind w:right="559"/>
            </w:pPr>
          </w:p>
          <w:p w:rsidRPr="008E63E8" w:rsidR="001A6EE7" w:rsidP="005875C5" w:rsidRDefault="001A6EE7" w14:paraId="55DF9934" w14:textId="77777777">
            <w:pPr>
              <w:ind w:right="559"/>
            </w:pPr>
          </w:p>
        </w:tc>
      </w:tr>
      <w:tr w:rsidRPr="00D17874" w:rsidR="00D17874" w:rsidTr="1DE6C093" w14:paraId="2B50B068" w14:textId="77777777">
        <w:tc>
          <w:tcPr>
            <w:tcW w:w="9781" w:type="dxa"/>
            <w:gridSpan w:val="5"/>
            <w:shd w:val="clear" w:color="auto" w:fill="E2EFD9" w:themeFill="accent6" w:themeFillTint="33"/>
            <w:tcMar/>
          </w:tcPr>
          <w:p w:rsidRPr="008E63E8" w:rsidR="00D17874" w:rsidP="0048181B" w:rsidRDefault="7FC2181F" w14:paraId="4D64B3C0" w14:textId="2FE86DB7">
            <w:pPr>
              <w:ind w:right="559"/>
              <w:rPr>
                <w:b/>
                <w:bCs/>
              </w:rPr>
            </w:pPr>
            <w:r w:rsidRPr="6D1C5343">
              <w:rPr>
                <w:b/>
                <w:bCs/>
              </w:rPr>
              <w:t>Trimester</w:t>
            </w:r>
            <w:r w:rsidRPr="6D1C5343" w:rsidR="0518EB90">
              <w:rPr>
                <w:b/>
                <w:bCs/>
              </w:rPr>
              <w:t xml:space="preserve"> 2</w:t>
            </w:r>
          </w:p>
        </w:tc>
      </w:tr>
      <w:tr w:rsidRPr="000608D0" w:rsidR="000608D0" w:rsidTr="1DE6C093" w14:paraId="2B5AF99B" w14:textId="77777777">
        <w:tc>
          <w:tcPr>
            <w:tcW w:w="2081" w:type="dxa"/>
            <w:tcMar/>
          </w:tcPr>
          <w:p w:rsidRPr="000608D0" w:rsidR="000608D0" w:rsidP="000608D0" w:rsidRDefault="1AE210AA" w14:paraId="72ED41EB" w14:textId="0565E0D9">
            <w:pPr>
              <w:ind w:right="559"/>
              <w:jc w:val="both"/>
            </w:pPr>
            <w:r w:rsidR="1AE210AA">
              <w:rPr/>
              <w:t>GDEC</w:t>
            </w:r>
            <w:r w:rsidR="519DC1E6">
              <w:rPr/>
              <w:t>T</w:t>
            </w:r>
            <w:r w:rsidR="1AE210AA">
              <w:rPr/>
              <w:t>200</w:t>
            </w:r>
          </w:p>
        </w:tc>
        <w:tc>
          <w:tcPr>
            <w:tcW w:w="1663" w:type="dxa"/>
            <w:tcMar/>
          </w:tcPr>
          <w:p w:rsidRPr="000608D0" w:rsidR="000608D0" w:rsidP="000608D0" w:rsidRDefault="1AE210AA" w14:paraId="1306D64D" w14:textId="218EEDC3">
            <w:pPr>
              <w:ind w:right="559"/>
            </w:pPr>
            <w:r>
              <w:t>TRI 2</w:t>
            </w:r>
          </w:p>
        </w:tc>
        <w:tc>
          <w:tcPr>
            <w:tcW w:w="2488" w:type="dxa"/>
            <w:tcMar/>
          </w:tcPr>
          <w:p w:rsidRPr="000608D0" w:rsidR="000608D0" w:rsidP="000608D0" w:rsidRDefault="1AE210AA" w14:paraId="0857FA41" w14:textId="0344107C">
            <w:pPr>
              <w:ind w:right="559"/>
            </w:pPr>
            <w:r>
              <w:t>Education and Curriculum Studies</w:t>
            </w:r>
          </w:p>
        </w:tc>
        <w:tc>
          <w:tcPr>
            <w:tcW w:w="1786" w:type="dxa"/>
            <w:tcMar/>
          </w:tcPr>
          <w:p w:rsidRPr="000608D0" w:rsidR="000608D0" w:rsidP="000608D0" w:rsidRDefault="1AE210AA" w14:paraId="32283E85" w14:textId="4D0C586E">
            <w:pPr>
              <w:ind w:right="559"/>
            </w:pPr>
            <w:r>
              <w:t>12cps</w:t>
            </w:r>
          </w:p>
        </w:tc>
        <w:tc>
          <w:tcPr>
            <w:tcW w:w="1763" w:type="dxa"/>
            <w:tcMar/>
          </w:tcPr>
          <w:p w:rsidRPr="000608D0" w:rsidR="000608D0" w:rsidP="000608D0" w:rsidRDefault="1AE210AA" w14:paraId="4CF342EA" w14:textId="79D9B840">
            <w:pPr>
              <w:ind w:right="559"/>
            </w:pPr>
            <w:r>
              <w:t>On-campus</w:t>
            </w:r>
          </w:p>
        </w:tc>
      </w:tr>
      <w:tr w:rsidRPr="00BB66C6" w:rsidR="00A20E99" w:rsidTr="1DE6C093" w14:paraId="61437A22" w14:textId="77777777">
        <w:tc>
          <w:tcPr>
            <w:tcW w:w="2081" w:type="dxa"/>
            <w:tcMar/>
          </w:tcPr>
          <w:p w:rsidRPr="008E63E8" w:rsidR="00A20E99" w:rsidP="006B3B6A" w:rsidRDefault="628DB72F" w14:paraId="1AC49ABA" w14:textId="224B8A91">
            <w:pPr>
              <w:ind w:right="559"/>
              <w:jc w:val="both"/>
            </w:pPr>
            <w:r w:rsidR="628DB72F">
              <w:rPr/>
              <w:t>GDEC</w:t>
            </w:r>
            <w:r w:rsidR="4D17028F">
              <w:rPr/>
              <w:t>T</w:t>
            </w:r>
            <w:r w:rsidR="628DB72F">
              <w:rPr/>
              <w:t>201</w:t>
            </w:r>
          </w:p>
        </w:tc>
        <w:tc>
          <w:tcPr>
            <w:tcW w:w="1663" w:type="dxa"/>
            <w:tcMar/>
          </w:tcPr>
          <w:p w:rsidRPr="008E63E8" w:rsidR="00A20E99" w:rsidP="006B3B6A" w:rsidRDefault="628DB72F" w14:paraId="03709858" w14:textId="29C57FCF">
            <w:pPr>
              <w:ind w:right="559"/>
            </w:pPr>
            <w:r>
              <w:t xml:space="preserve">TRI </w:t>
            </w:r>
            <w:r w:rsidR="1BA84464">
              <w:t>2</w:t>
            </w:r>
          </w:p>
        </w:tc>
        <w:tc>
          <w:tcPr>
            <w:tcW w:w="2488" w:type="dxa"/>
            <w:tcMar/>
          </w:tcPr>
          <w:p w:rsidRPr="008E63E8" w:rsidR="00A20E99" w:rsidP="006B3B6A" w:rsidRDefault="628DB72F" w14:paraId="1191293C" w14:textId="77777777">
            <w:pPr>
              <w:ind w:right="559"/>
            </w:pPr>
            <w:r>
              <w:t>Preparing for Teaching Practice</w:t>
            </w:r>
          </w:p>
        </w:tc>
        <w:tc>
          <w:tcPr>
            <w:tcW w:w="1786" w:type="dxa"/>
            <w:tcMar/>
          </w:tcPr>
          <w:p w:rsidRPr="008E63E8" w:rsidR="00A20E99" w:rsidP="006B3B6A" w:rsidRDefault="628DB72F" w14:paraId="08E79E4B" w14:textId="77777777">
            <w:pPr>
              <w:ind w:right="559"/>
            </w:pPr>
            <w:r>
              <w:t>12cps</w:t>
            </w:r>
          </w:p>
        </w:tc>
        <w:tc>
          <w:tcPr>
            <w:tcW w:w="1763" w:type="dxa"/>
            <w:tcMar/>
          </w:tcPr>
          <w:p w:rsidRPr="008E63E8" w:rsidR="00A20E99" w:rsidP="006B3B6A" w:rsidRDefault="628DB72F" w14:paraId="38B05F44" w14:textId="77777777">
            <w:pPr>
              <w:ind w:right="559"/>
            </w:pPr>
            <w:r>
              <w:t>On-campus</w:t>
            </w:r>
          </w:p>
        </w:tc>
      </w:tr>
      <w:tr w:rsidRPr="00BB66C6" w:rsidR="00A20E99" w:rsidTr="1DE6C093" w14:paraId="062EA9E0" w14:textId="77777777">
        <w:tc>
          <w:tcPr>
            <w:tcW w:w="2081" w:type="dxa"/>
            <w:tcMar/>
          </w:tcPr>
          <w:p w:rsidRPr="00753C57" w:rsidR="00A20E99" w:rsidP="006B3B6A" w:rsidRDefault="628DB72F" w14:paraId="3661DA6B" w14:textId="7FDBA9AF">
            <w:pPr>
              <w:ind w:right="559"/>
              <w:jc w:val="both"/>
            </w:pPr>
            <w:r w:rsidR="628DB72F">
              <w:rPr/>
              <w:t>GD</w:t>
            </w:r>
            <w:r w:rsidR="0B0B4F92">
              <w:rPr/>
              <w:t>ECT</w:t>
            </w:r>
            <w:r w:rsidR="628DB72F">
              <w:rPr/>
              <w:t>300</w:t>
            </w:r>
          </w:p>
        </w:tc>
        <w:tc>
          <w:tcPr>
            <w:tcW w:w="1663" w:type="dxa"/>
            <w:tcMar/>
          </w:tcPr>
          <w:p w:rsidRPr="00753C57" w:rsidR="00A20E99" w:rsidP="006B3B6A" w:rsidRDefault="628DB72F" w14:paraId="63050EF0" w14:textId="7EC66905">
            <w:pPr>
              <w:ind w:right="559"/>
            </w:pPr>
            <w:r>
              <w:t>TRI 2/3</w:t>
            </w:r>
          </w:p>
        </w:tc>
        <w:tc>
          <w:tcPr>
            <w:tcW w:w="2488" w:type="dxa"/>
            <w:tcMar/>
          </w:tcPr>
          <w:p w:rsidRPr="00753C57" w:rsidR="001B661C" w:rsidP="006B3B6A" w:rsidRDefault="628DB72F" w14:paraId="541B05BF" w14:textId="72588972">
            <w:pPr>
              <w:ind w:right="559"/>
            </w:pPr>
            <w:r>
              <w:t>Professional Teaching Experience</w:t>
            </w:r>
          </w:p>
        </w:tc>
        <w:tc>
          <w:tcPr>
            <w:tcW w:w="1786" w:type="dxa"/>
            <w:tcMar/>
          </w:tcPr>
          <w:p w:rsidRPr="00BB66C6" w:rsidR="00A20E99" w:rsidP="006B3B6A" w:rsidRDefault="3A30DBA8" w14:paraId="2BB85431" w14:textId="62E67F6A">
            <w:pPr>
              <w:ind w:right="559"/>
            </w:pPr>
            <w:r>
              <w:t>12</w:t>
            </w:r>
            <w:r w:rsidR="628DB72F">
              <w:t>cps</w:t>
            </w:r>
          </w:p>
        </w:tc>
        <w:tc>
          <w:tcPr>
            <w:tcW w:w="1763" w:type="dxa"/>
            <w:tcMar/>
          </w:tcPr>
          <w:p w:rsidRPr="00BB66C6" w:rsidR="00A20E99" w:rsidP="006B3B6A" w:rsidRDefault="628DB72F" w14:paraId="5982B38A" w14:textId="77777777">
            <w:pPr>
              <w:ind w:right="559"/>
            </w:pPr>
            <w:r>
              <w:t>Hybrid</w:t>
            </w:r>
          </w:p>
        </w:tc>
      </w:tr>
      <w:tr w:rsidRPr="00BB66C6" w:rsidR="00D17874" w:rsidTr="1DE6C093" w14:paraId="70BBF472" w14:textId="77777777">
        <w:tc>
          <w:tcPr>
            <w:tcW w:w="9781" w:type="dxa"/>
            <w:gridSpan w:val="5"/>
            <w:shd w:val="clear" w:color="auto" w:fill="E2EFD9" w:themeFill="accent6" w:themeFillTint="33"/>
            <w:tcMar/>
          </w:tcPr>
          <w:p w:rsidRPr="00D17874" w:rsidR="00D17874" w:rsidP="0048181B" w:rsidRDefault="621114EC" w14:paraId="4205B9F6" w14:textId="643B4D84">
            <w:pPr>
              <w:ind w:right="559"/>
              <w:rPr>
                <w:b/>
                <w:bCs/>
              </w:rPr>
            </w:pPr>
            <w:r w:rsidRPr="6D1C5343">
              <w:rPr>
                <w:b/>
                <w:bCs/>
              </w:rPr>
              <w:t>Trimester</w:t>
            </w:r>
            <w:r w:rsidRPr="6D1C5343" w:rsidR="0518EB90">
              <w:rPr>
                <w:b/>
                <w:bCs/>
              </w:rPr>
              <w:t xml:space="preserve"> 3</w:t>
            </w:r>
          </w:p>
        </w:tc>
      </w:tr>
      <w:tr w:rsidRPr="00BB66C6" w:rsidR="00A20E99" w:rsidTr="1DE6C093" w14:paraId="5AEC95B2" w14:textId="77777777">
        <w:tc>
          <w:tcPr>
            <w:tcW w:w="2081" w:type="dxa"/>
            <w:tcMar/>
          </w:tcPr>
          <w:p w:rsidRPr="00753C57" w:rsidR="00A20E99" w:rsidP="006B3B6A" w:rsidRDefault="628DB72F" w14:paraId="358E8FDF" w14:textId="398EDF10">
            <w:pPr>
              <w:ind w:right="559"/>
              <w:jc w:val="both"/>
            </w:pPr>
            <w:r w:rsidR="628DB72F">
              <w:rPr/>
              <w:t>GD</w:t>
            </w:r>
            <w:r w:rsidR="52B88BB8">
              <w:rPr/>
              <w:t>ECT3</w:t>
            </w:r>
            <w:r w:rsidR="628DB72F">
              <w:rPr/>
              <w:t>00</w:t>
            </w:r>
          </w:p>
        </w:tc>
        <w:tc>
          <w:tcPr>
            <w:tcW w:w="1663" w:type="dxa"/>
            <w:tcMar/>
          </w:tcPr>
          <w:p w:rsidRPr="00753C57" w:rsidR="00A20E99" w:rsidP="006B3B6A" w:rsidRDefault="628DB72F" w14:paraId="39323AB3" w14:textId="23269010">
            <w:pPr>
              <w:ind w:right="559"/>
            </w:pPr>
            <w:r>
              <w:t>TRI 2/3</w:t>
            </w:r>
          </w:p>
        </w:tc>
        <w:tc>
          <w:tcPr>
            <w:tcW w:w="2488" w:type="dxa"/>
            <w:tcMar/>
          </w:tcPr>
          <w:p w:rsidRPr="00753C57" w:rsidR="00A20E99" w:rsidP="006B3B6A" w:rsidRDefault="628DB72F" w14:paraId="5702B2F4" w14:textId="77777777">
            <w:pPr>
              <w:ind w:right="559"/>
            </w:pPr>
            <w:r>
              <w:t>Professional Teaching Experience</w:t>
            </w:r>
          </w:p>
        </w:tc>
        <w:tc>
          <w:tcPr>
            <w:tcW w:w="1786" w:type="dxa"/>
            <w:tcMar/>
          </w:tcPr>
          <w:p w:rsidRPr="00BB66C6" w:rsidR="00A20E99" w:rsidP="006B3B6A" w:rsidRDefault="3A30DBA8" w14:paraId="1D9810E3" w14:textId="65765308">
            <w:pPr>
              <w:ind w:right="559"/>
            </w:pPr>
            <w:r>
              <w:t>12</w:t>
            </w:r>
            <w:r w:rsidR="628DB72F">
              <w:t>cps</w:t>
            </w:r>
          </w:p>
        </w:tc>
        <w:tc>
          <w:tcPr>
            <w:tcW w:w="1763" w:type="dxa"/>
            <w:tcMar/>
          </w:tcPr>
          <w:p w:rsidRPr="00BB66C6" w:rsidR="00A20E99" w:rsidP="006B3B6A" w:rsidRDefault="628DB72F" w14:paraId="6DCC8A90" w14:textId="77777777">
            <w:pPr>
              <w:ind w:right="559"/>
            </w:pPr>
            <w:r>
              <w:t>Hybrid</w:t>
            </w:r>
          </w:p>
        </w:tc>
      </w:tr>
      <w:tr w:rsidRPr="00BB66C6" w:rsidR="00A20E99" w:rsidTr="1DE6C093" w14:paraId="3B884CCE" w14:textId="77777777">
        <w:tc>
          <w:tcPr>
            <w:tcW w:w="2081" w:type="dxa"/>
            <w:tcMar/>
          </w:tcPr>
          <w:p w:rsidRPr="008E63E8" w:rsidR="00A20E99" w:rsidP="006B3B6A" w:rsidRDefault="628DB72F" w14:paraId="1394BCD9" w14:textId="023F3947">
            <w:pPr>
              <w:ind w:right="559"/>
              <w:jc w:val="both"/>
            </w:pPr>
            <w:r w:rsidR="628DB72F">
              <w:rPr/>
              <w:t>GDEC</w:t>
            </w:r>
            <w:r w:rsidR="38BC98B7">
              <w:rPr/>
              <w:t>T</w:t>
            </w:r>
            <w:r w:rsidR="628DB72F">
              <w:rPr/>
              <w:t>301</w:t>
            </w:r>
          </w:p>
        </w:tc>
        <w:tc>
          <w:tcPr>
            <w:tcW w:w="1663" w:type="dxa"/>
            <w:tcMar/>
          </w:tcPr>
          <w:p w:rsidRPr="008E63E8" w:rsidR="00A20E99" w:rsidP="006B3B6A" w:rsidRDefault="628DB72F" w14:paraId="4C1D8163" w14:textId="24204124">
            <w:pPr>
              <w:ind w:right="559"/>
            </w:pPr>
            <w:r>
              <w:t xml:space="preserve">TRI </w:t>
            </w:r>
            <w:r w:rsidR="1BA84464">
              <w:t>3</w:t>
            </w:r>
          </w:p>
        </w:tc>
        <w:tc>
          <w:tcPr>
            <w:tcW w:w="2488" w:type="dxa"/>
            <w:tcMar/>
          </w:tcPr>
          <w:p w:rsidRPr="008E63E8" w:rsidR="00A20E99" w:rsidP="006B3B6A" w:rsidRDefault="628DB72F" w14:paraId="22F9816B" w14:textId="77777777">
            <w:pPr>
              <w:ind w:right="559"/>
            </w:pPr>
            <w:r>
              <w:t>The Early Childhood Professional</w:t>
            </w:r>
          </w:p>
        </w:tc>
        <w:tc>
          <w:tcPr>
            <w:tcW w:w="1786" w:type="dxa"/>
            <w:tcMar/>
          </w:tcPr>
          <w:p w:rsidRPr="008E63E8" w:rsidR="00A20E99" w:rsidP="006B3B6A" w:rsidRDefault="628DB72F" w14:paraId="58E6A02A" w14:textId="77777777">
            <w:pPr>
              <w:ind w:right="559"/>
            </w:pPr>
            <w:r>
              <w:t>12cps</w:t>
            </w:r>
          </w:p>
        </w:tc>
        <w:tc>
          <w:tcPr>
            <w:tcW w:w="1763" w:type="dxa"/>
            <w:tcMar/>
          </w:tcPr>
          <w:p w:rsidRPr="008E63E8" w:rsidR="00A20E99" w:rsidP="006B3B6A" w:rsidRDefault="628DB72F" w14:paraId="229B513D" w14:textId="77777777">
            <w:pPr>
              <w:ind w:right="559"/>
            </w:pPr>
            <w:r>
              <w:t>On-campus</w:t>
            </w:r>
          </w:p>
        </w:tc>
      </w:tr>
    </w:tbl>
    <w:p w:rsidR="001A6EE7" w:rsidP="00CF694A" w:rsidRDefault="001A6EE7" w14:paraId="7FD3A85C" w14:textId="77777777">
      <w:pPr>
        <w:autoSpaceDE/>
        <w:autoSpaceDN/>
        <w:adjustRightInd/>
        <w:spacing w:before="0" w:after="0"/>
        <w:jc w:val="both"/>
      </w:pPr>
      <w:bookmarkStart w:name="OLE_LINK2" w:id="20"/>
      <w:bookmarkStart w:name="OLE_LINK3" w:id="21"/>
    </w:p>
    <w:p w:rsidR="001A6EE7" w:rsidP="4449BEF2" w:rsidRDefault="00ED5B48" w14:paraId="489C285A" w14:textId="7F29FBC5">
      <w:pPr>
        <w:autoSpaceDE/>
        <w:autoSpaceDN/>
        <w:adjustRightInd/>
        <w:spacing w:before="0" w:after="0"/>
        <w:jc w:val="both"/>
      </w:pPr>
      <w:r w:rsidR="00ED5B48">
        <w:rPr/>
        <w:t xml:space="preserve">Formal </w:t>
      </w:r>
      <w:r w:rsidR="00ED5B48">
        <w:rPr/>
        <w:t>pre-requisite</w:t>
      </w:r>
      <w:r w:rsidR="00ED5B48">
        <w:rPr/>
        <w:t>s have been put in place for Units GDEC</w:t>
      </w:r>
      <w:r w:rsidR="14CD1F96">
        <w:rPr/>
        <w:t>T</w:t>
      </w:r>
      <w:r w:rsidR="00ED5B48">
        <w:rPr/>
        <w:t xml:space="preserve"> 100, 101 and 102 where students are expected to successfully undertake these units prior to </w:t>
      </w:r>
      <w:r w:rsidR="00ED5B48">
        <w:rPr/>
        <w:t>commencing</w:t>
      </w:r>
      <w:r w:rsidR="00ED5B48">
        <w:rPr/>
        <w:t xml:space="preserve"> the placement unit, GDEC</w:t>
      </w:r>
      <w:r w:rsidR="72C8650F">
        <w:rPr/>
        <w:t>T</w:t>
      </w:r>
      <w:r w:rsidR="00ED5B48">
        <w:rPr/>
        <w:t>300. Students are expected to progress through the sequenced units to ensure they have sufficient background knowledge to successfully complete the advanced units.</w:t>
      </w:r>
      <w:bookmarkEnd w:id="20"/>
      <w:bookmarkEnd w:id="21"/>
    </w:p>
    <w:p w:rsidR="0092580B" w:rsidP="4449BEF2" w:rsidRDefault="0092580B" w14:paraId="46F3F951" w14:textId="77777777">
      <w:pPr>
        <w:autoSpaceDE/>
        <w:autoSpaceDN/>
        <w:adjustRightInd/>
        <w:spacing w:before="0" w:after="0"/>
        <w:jc w:val="both"/>
        <w:rPr>
          <w:rFonts w:eastAsia="Yu Gothic Light" w:cs="Arial (Body CS)"/>
          <w:b/>
          <w:bCs/>
          <w:color w:val="5B9BD5" w:themeColor="accent5"/>
          <w:sz w:val="24"/>
          <w:szCs w:val="24"/>
        </w:rPr>
      </w:pPr>
    </w:p>
    <w:p w:rsidR="0087605A" w:rsidP="0083437B" w:rsidRDefault="00BD24D1" w14:paraId="4F50A60A" w14:textId="13EB2A95">
      <w:pPr>
        <w:pStyle w:val="LAURUSHeading1"/>
      </w:pPr>
      <w:bookmarkStart w:name="_Toc190240920" w:id="22"/>
      <w:r>
        <w:t>9</w:t>
      </w:r>
      <w:r w:rsidR="000E477C">
        <w:t xml:space="preserve">. </w:t>
      </w:r>
      <w:r w:rsidR="004B2216">
        <w:t>Study Hours</w:t>
      </w:r>
    </w:p>
    <w:p w:rsidRPr="0092580B" w:rsidR="004B2216" w:rsidP="0092580B" w:rsidRDefault="004B2216" w14:paraId="445C30A6" w14:textId="287EB63C">
      <w:pPr>
        <w:autoSpaceDE/>
        <w:autoSpaceDN/>
        <w:adjustRightInd/>
        <w:spacing w:before="0" w:after="0"/>
        <w:jc w:val="both"/>
      </w:pPr>
      <w:r w:rsidRPr="0092580B">
        <w:t>Students enrolled into the GDECT should expect the following study hours:</w:t>
      </w:r>
    </w:p>
    <w:p w:rsidRPr="0092580B" w:rsidR="000A6761" w:rsidP="0092580B" w:rsidRDefault="000A6761" w14:paraId="596C692A" w14:textId="48CDC062">
      <w:pPr>
        <w:autoSpaceDE/>
        <w:autoSpaceDN/>
        <w:adjustRightInd/>
        <w:spacing w:before="0" w:after="0"/>
        <w:jc w:val="both"/>
        <w:rPr>
          <w:b/>
          <w:bCs/>
        </w:rPr>
      </w:pPr>
      <w:r w:rsidRPr="0092580B">
        <w:rPr>
          <w:b/>
          <w:bCs/>
        </w:rPr>
        <w:t>Trimester 1 (3 units) </w:t>
      </w:r>
    </w:p>
    <w:p w:rsidRPr="000A6761" w:rsidR="000A6761" w:rsidP="0092580B" w:rsidRDefault="000A6761" w14:paraId="2F0B4B99" w14:textId="77777777">
      <w:pPr>
        <w:pStyle w:val="ListParagraph"/>
        <w:numPr>
          <w:ilvl w:val="0"/>
          <w:numId w:val="40"/>
        </w:numPr>
        <w:autoSpaceDE/>
        <w:autoSpaceDN/>
        <w:adjustRightInd/>
        <w:spacing w:before="0" w:after="0"/>
        <w:jc w:val="both"/>
      </w:pPr>
      <w:r w:rsidRPr="000A6761">
        <w:t>9 hours per week of on-campus workshops  </w:t>
      </w:r>
    </w:p>
    <w:p w:rsidRPr="000A6761" w:rsidR="000A6761" w:rsidP="0092580B" w:rsidRDefault="000A6761" w14:paraId="5F5FF02A" w14:textId="77777777">
      <w:pPr>
        <w:pStyle w:val="ListParagraph"/>
        <w:numPr>
          <w:ilvl w:val="0"/>
          <w:numId w:val="40"/>
        </w:numPr>
        <w:autoSpaceDE/>
        <w:autoSpaceDN/>
        <w:adjustRightInd/>
        <w:spacing w:before="0" w:after="0"/>
        <w:jc w:val="both"/>
      </w:pPr>
      <w:r w:rsidRPr="000A6761">
        <w:t>27 hours per week of self-directed study and assessment  </w:t>
      </w:r>
    </w:p>
    <w:p w:rsidRPr="000A6761" w:rsidR="000A6761" w:rsidP="0092580B" w:rsidRDefault="000A6761" w14:paraId="7E8D7550" w14:textId="3F59B456">
      <w:pPr>
        <w:autoSpaceDE/>
        <w:autoSpaceDN/>
        <w:adjustRightInd/>
        <w:spacing w:before="0" w:after="0"/>
        <w:ind w:firstLine="50"/>
        <w:jc w:val="both"/>
      </w:pPr>
    </w:p>
    <w:p w:rsidRPr="000A6761" w:rsidR="000A6761" w:rsidP="0092580B" w:rsidRDefault="000A6761" w14:paraId="13DA7A26" w14:textId="77777777">
      <w:pPr>
        <w:autoSpaceDE/>
        <w:autoSpaceDN/>
        <w:adjustRightInd/>
        <w:spacing w:before="0" w:after="0"/>
        <w:jc w:val="both"/>
        <w:rPr>
          <w:b/>
          <w:bCs/>
        </w:rPr>
      </w:pPr>
      <w:r w:rsidRPr="000A6761">
        <w:rPr>
          <w:b/>
          <w:bCs/>
        </w:rPr>
        <w:t>Trimester 2 (3 units) </w:t>
      </w:r>
    </w:p>
    <w:p w:rsidRPr="000A6761" w:rsidR="000A6761" w:rsidP="0092580B" w:rsidRDefault="000A6761" w14:paraId="3F8CAF7D" w14:textId="1203F451">
      <w:pPr>
        <w:autoSpaceDE/>
        <w:autoSpaceDN/>
        <w:adjustRightInd/>
        <w:spacing w:before="0" w:after="0"/>
        <w:jc w:val="both"/>
      </w:pPr>
      <w:r w:rsidR="000A6761">
        <w:rPr/>
        <w:t>NOTE: The first two weeks of GDEC</w:t>
      </w:r>
      <w:r w:rsidR="47D65EF0">
        <w:rPr/>
        <w:t>T</w:t>
      </w:r>
      <w:r w:rsidR="000A6761">
        <w:rPr/>
        <w:t>300 workshops will be run to ensure student preparation for placement, which will occur from week 3. Hence, the change in on-campus workshop hours below. </w:t>
      </w:r>
    </w:p>
    <w:p w:rsidRPr="000A6761" w:rsidR="000A6761" w:rsidP="0092580B" w:rsidRDefault="000A6761" w14:paraId="78BD97C6" w14:textId="22EF3008">
      <w:pPr>
        <w:pStyle w:val="ListParagraph"/>
        <w:numPr>
          <w:ilvl w:val="0"/>
          <w:numId w:val="41"/>
        </w:numPr>
        <w:autoSpaceDE/>
        <w:autoSpaceDN/>
        <w:adjustRightInd/>
        <w:spacing w:before="0" w:after="0"/>
        <w:jc w:val="both"/>
      </w:pPr>
      <w:r w:rsidRPr="000A6761">
        <w:t>9 hours per week of on-campus workshops (weeks 1 and 2) </w:t>
      </w:r>
    </w:p>
    <w:p w:rsidRPr="000A6761" w:rsidR="000A6761" w:rsidP="0092580B" w:rsidRDefault="000A6761" w14:paraId="1C747AEC" w14:textId="77777777">
      <w:pPr>
        <w:pStyle w:val="ListParagraph"/>
        <w:numPr>
          <w:ilvl w:val="0"/>
          <w:numId w:val="41"/>
        </w:numPr>
        <w:autoSpaceDE/>
        <w:autoSpaceDN/>
        <w:adjustRightInd/>
        <w:spacing w:before="0" w:after="0"/>
        <w:jc w:val="both"/>
      </w:pPr>
      <w:r w:rsidRPr="000A6761">
        <w:t>6 hours per week of on-campus workshops (weeks 3-12) </w:t>
      </w:r>
    </w:p>
    <w:p w:rsidRPr="000A6761" w:rsidR="000A6761" w:rsidP="0092580B" w:rsidRDefault="000A6761" w14:paraId="3B9C6A1B" w14:textId="77777777">
      <w:pPr>
        <w:pStyle w:val="ListParagraph"/>
        <w:numPr>
          <w:ilvl w:val="0"/>
          <w:numId w:val="41"/>
        </w:numPr>
        <w:autoSpaceDE/>
        <w:autoSpaceDN/>
        <w:adjustRightInd/>
        <w:spacing w:before="0" w:after="0"/>
        <w:jc w:val="both"/>
      </w:pPr>
      <w:r w:rsidRPr="000A6761">
        <w:t>27 hours per week of self-directed study and assessment  </w:t>
      </w:r>
    </w:p>
    <w:p w:rsidRPr="000A6761" w:rsidR="000A6761" w:rsidP="0092580B" w:rsidRDefault="000A6761" w14:paraId="7A9F5463" w14:textId="77777777">
      <w:pPr>
        <w:pStyle w:val="ListParagraph"/>
        <w:numPr>
          <w:ilvl w:val="0"/>
          <w:numId w:val="41"/>
        </w:numPr>
        <w:autoSpaceDE/>
        <w:autoSpaceDN/>
        <w:adjustRightInd/>
        <w:spacing w:before="0" w:after="0"/>
        <w:jc w:val="both"/>
      </w:pPr>
      <w:r w:rsidRPr="000A6761">
        <w:t>22.5 hours per week professional practice (from week 3) </w:t>
      </w:r>
    </w:p>
    <w:p w:rsidRPr="000A6761" w:rsidR="000A6761" w:rsidP="0092580B" w:rsidRDefault="000A6761" w14:paraId="4D755E36" w14:textId="134FF420">
      <w:pPr>
        <w:autoSpaceDE/>
        <w:autoSpaceDN/>
        <w:adjustRightInd/>
        <w:spacing w:before="0" w:after="0"/>
        <w:ind w:firstLine="50"/>
        <w:jc w:val="both"/>
      </w:pPr>
    </w:p>
    <w:p w:rsidRPr="000A6761" w:rsidR="000A6761" w:rsidP="0092580B" w:rsidRDefault="000A6761" w14:paraId="2AAC2E63" w14:textId="77777777">
      <w:pPr>
        <w:autoSpaceDE/>
        <w:autoSpaceDN/>
        <w:adjustRightInd/>
        <w:spacing w:before="0" w:after="0"/>
        <w:jc w:val="both"/>
        <w:rPr>
          <w:b/>
          <w:bCs/>
        </w:rPr>
      </w:pPr>
      <w:r w:rsidRPr="000A6761">
        <w:rPr>
          <w:b/>
          <w:bCs/>
        </w:rPr>
        <w:t>Trimester 3 (2 units) </w:t>
      </w:r>
    </w:p>
    <w:p w:rsidRPr="000A6761" w:rsidR="000A6761" w:rsidP="0092580B" w:rsidRDefault="000A6761" w14:paraId="2A7C4D9B" w14:textId="4F258C44">
      <w:pPr>
        <w:autoSpaceDE/>
        <w:autoSpaceDN/>
        <w:adjustRightInd/>
        <w:spacing w:before="0" w:after="0"/>
        <w:jc w:val="both"/>
      </w:pPr>
      <w:r w:rsidR="000A6761">
        <w:rPr/>
        <w:t>NOTE: The first two weeks of GDEC</w:t>
      </w:r>
      <w:r w:rsidR="22038250">
        <w:rPr/>
        <w:t>T</w:t>
      </w:r>
      <w:r w:rsidR="000A6761">
        <w:rPr/>
        <w:t>300 workshops will be run to ensure student preparation for placement, which will occur from week 3. Hence, the change in on-campus workshop hours below. </w:t>
      </w:r>
    </w:p>
    <w:p w:rsidRPr="000A6761" w:rsidR="000A6761" w:rsidP="0092580B" w:rsidRDefault="000A6761" w14:paraId="7DB9EB47" w14:textId="77777777">
      <w:pPr>
        <w:pStyle w:val="ListParagraph"/>
        <w:numPr>
          <w:ilvl w:val="0"/>
          <w:numId w:val="42"/>
        </w:numPr>
        <w:autoSpaceDE/>
        <w:autoSpaceDN/>
        <w:adjustRightInd/>
        <w:spacing w:before="0" w:after="0"/>
        <w:jc w:val="both"/>
      </w:pPr>
      <w:r w:rsidRPr="000A6761">
        <w:t>6 hours per week of on-campus workshop (weeks 1 and 2) </w:t>
      </w:r>
    </w:p>
    <w:p w:rsidRPr="000A6761" w:rsidR="000A6761" w:rsidP="0092580B" w:rsidRDefault="000A6761" w14:paraId="6083F6EE" w14:textId="77777777">
      <w:pPr>
        <w:pStyle w:val="ListParagraph"/>
        <w:numPr>
          <w:ilvl w:val="0"/>
          <w:numId w:val="42"/>
        </w:numPr>
        <w:autoSpaceDE/>
        <w:autoSpaceDN/>
        <w:adjustRightInd/>
        <w:spacing w:before="0" w:after="0"/>
        <w:jc w:val="both"/>
      </w:pPr>
      <w:r w:rsidRPr="000A6761">
        <w:t>3 hours per week on-campus workshop (week 3-12) </w:t>
      </w:r>
    </w:p>
    <w:p w:rsidRPr="000A6761" w:rsidR="000A6761" w:rsidP="0092580B" w:rsidRDefault="000A6761" w14:paraId="41A4F748" w14:textId="77777777">
      <w:pPr>
        <w:pStyle w:val="ListParagraph"/>
        <w:numPr>
          <w:ilvl w:val="0"/>
          <w:numId w:val="42"/>
        </w:numPr>
        <w:autoSpaceDE/>
        <w:autoSpaceDN/>
        <w:adjustRightInd/>
        <w:spacing w:before="0" w:after="0"/>
        <w:jc w:val="both"/>
      </w:pPr>
      <w:r w:rsidRPr="000A6761">
        <w:t>18 hours per week of self-directed study and assessment  </w:t>
      </w:r>
    </w:p>
    <w:p w:rsidRPr="000A6761" w:rsidR="000A6761" w:rsidP="0092580B" w:rsidRDefault="000A6761" w14:paraId="70AF516E" w14:textId="77777777">
      <w:pPr>
        <w:pStyle w:val="ListParagraph"/>
        <w:numPr>
          <w:ilvl w:val="0"/>
          <w:numId w:val="42"/>
        </w:numPr>
        <w:autoSpaceDE/>
        <w:autoSpaceDN/>
        <w:adjustRightInd/>
        <w:spacing w:before="0" w:after="0"/>
        <w:jc w:val="both"/>
      </w:pPr>
      <w:r w:rsidRPr="000A6761">
        <w:t>22.5 hours per week professional practice (from week 3)</w:t>
      </w:r>
    </w:p>
    <w:p w:rsidRPr="004B2216" w:rsidR="000A6761" w:rsidP="0083437B" w:rsidRDefault="000A6761" w14:paraId="4FFD47D0" w14:textId="77777777">
      <w:pPr>
        <w:pStyle w:val="LAURUSHeading1"/>
        <w:rPr>
          <w:rFonts w:eastAsiaTheme="minorEastAsia" w:cstheme="minorBidi"/>
          <w:b w:val="0"/>
          <w:bCs w:val="0"/>
          <w:color w:val="auto"/>
          <w:sz w:val="21"/>
          <w:szCs w:val="21"/>
        </w:rPr>
      </w:pPr>
    </w:p>
    <w:p w:rsidR="0092580B" w:rsidP="0083437B" w:rsidRDefault="004B2216" w14:paraId="443C0AF4" w14:textId="0C0A9A78">
      <w:pPr>
        <w:pStyle w:val="LAURUSHeading1"/>
      </w:pPr>
      <w:r>
        <w:t xml:space="preserve">10. </w:t>
      </w:r>
      <w:r w:rsidR="0092580B">
        <w:t>Semester Breaks</w:t>
      </w:r>
    </w:p>
    <w:p w:rsidR="00740541" w:rsidP="00FF10BA" w:rsidRDefault="00A97F66" w14:paraId="7EE73859" w14:textId="1F513859">
      <w:pPr>
        <w:ind w:right="559"/>
        <w:jc w:val="both"/>
        <w:rPr>
          <w:rFonts w:cstheme="minorHAnsi"/>
        </w:rPr>
      </w:pPr>
      <w:r w:rsidRPr="00FF10BA">
        <w:rPr>
          <w:rFonts w:cstheme="minorHAnsi"/>
        </w:rPr>
        <w:t>The GDECT is a 1-year course split into 3 trimesters per year (full-time)</w:t>
      </w:r>
      <w:r w:rsidRPr="00FF10BA" w:rsidR="000A60FC">
        <w:rPr>
          <w:rFonts w:cstheme="minorHAnsi"/>
        </w:rPr>
        <w:t>. Students should consult the course commencement</w:t>
      </w:r>
      <w:r w:rsidRPr="00FF10BA">
        <w:rPr>
          <w:rFonts w:cstheme="minorHAnsi"/>
        </w:rPr>
        <w:t xml:space="preserve"> </w:t>
      </w:r>
      <w:r w:rsidRPr="00FF10BA" w:rsidR="000A60FC">
        <w:rPr>
          <w:rFonts w:cstheme="minorHAnsi"/>
        </w:rPr>
        <w:t xml:space="preserve">and trimester break dates </w:t>
      </w:r>
      <w:r w:rsidRPr="00FF10BA" w:rsidR="00B33E4C">
        <w:rPr>
          <w:rFonts w:cstheme="minorHAnsi"/>
        </w:rPr>
        <w:t xml:space="preserve">on the website for accurate information on their </w:t>
      </w:r>
      <w:r w:rsidRPr="00FF10BA" w:rsidR="00FF10BA">
        <w:rPr>
          <w:rFonts w:cstheme="minorHAnsi"/>
        </w:rPr>
        <w:t>course</w:t>
      </w:r>
      <w:r w:rsidRPr="00FF10BA" w:rsidR="00B33E4C">
        <w:rPr>
          <w:rFonts w:cstheme="minorHAnsi"/>
        </w:rPr>
        <w:t xml:space="preserve"> but can expect to receive the following breaks:</w:t>
      </w:r>
    </w:p>
    <w:p w:rsidRPr="00963579" w:rsidR="00FF10BA" w:rsidP="00963579" w:rsidRDefault="00D858E2" w14:paraId="6E0804DC" w14:textId="3CA53F94">
      <w:pPr>
        <w:pStyle w:val="ListParagraph"/>
        <w:numPr>
          <w:ilvl w:val="0"/>
          <w:numId w:val="44"/>
        </w:numPr>
        <w:ind w:right="559"/>
        <w:jc w:val="both"/>
        <w:rPr>
          <w:rFonts w:cstheme="minorHAnsi"/>
        </w:rPr>
      </w:pPr>
      <w:r w:rsidRPr="00963579">
        <w:rPr>
          <w:rFonts w:cstheme="minorHAnsi"/>
        </w:rPr>
        <w:t xml:space="preserve">3 weeks between </w:t>
      </w:r>
      <w:r w:rsidRPr="00963579" w:rsidR="0013495E">
        <w:rPr>
          <w:rFonts w:cstheme="minorHAnsi"/>
        </w:rPr>
        <w:t>Trimester 1 and 2</w:t>
      </w:r>
    </w:p>
    <w:p w:rsidRPr="00963579" w:rsidR="0013495E" w:rsidP="00963579" w:rsidRDefault="0013495E" w14:paraId="46B07EEC" w14:textId="739FF2D5">
      <w:pPr>
        <w:pStyle w:val="ListParagraph"/>
        <w:numPr>
          <w:ilvl w:val="0"/>
          <w:numId w:val="44"/>
        </w:numPr>
        <w:ind w:right="559"/>
        <w:jc w:val="both"/>
        <w:rPr>
          <w:rFonts w:cstheme="minorHAnsi"/>
        </w:rPr>
      </w:pPr>
      <w:r w:rsidRPr="00963579">
        <w:rPr>
          <w:rFonts w:cstheme="minorHAnsi"/>
        </w:rPr>
        <w:t>3 weeks between Trimester 2 and 3</w:t>
      </w:r>
    </w:p>
    <w:p w:rsidRPr="00FF10BA" w:rsidR="00FF10BA" w:rsidP="00FF10BA" w:rsidRDefault="00FF10BA" w14:paraId="1683B404" w14:textId="77777777">
      <w:pPr>
        <w:ind w:right="559"/>
        <w:jc w:val="both"/>
        <w:rPr>
          <w:rFonts w:cstheme="minorHAnsi"/>
        </w:rPr>
      </w:pPr>
    </w:p>
    <w:p w:rsidRPr="0083437B" w:rsidR="001E7CA2" w:rsidP="0083437B" w:rsidRDefault="0092580B" w14:paraId="047C2815" w14:textId="573C8DED">
      <w:pPr>
        <w:pStyle w:val="LAURUSHeading1"/>
      </w:pPr>
      <w:r>
        <w:t xml:space="preserve">11. </w:t>
      </w:r>
      <w:r w:rsidR="00E553CD">
        <w:t xml:space="preserve">Course </w:t>
      </w:r>
      <w:r w:rsidR="00641223">
        <w:t>Entry</w:t>
      </w:r>
      <w:r w:rsidR="009F584D">
        <w:t xml:space="preserve"> </w:t>
      </w:r>
      <w:r w:rsidR="00641223">
        <w:t>Requirements</w:t>
      </w:r>
      <w:bookmarkEnd w:id="22"/>
    </w:p>
    <w:p w:rsidR="6D1C5343" w:rsidP="6D1C5343" w:rsidRDefault="6D1C5343" w14:paraId="589A2EC2" w14:textId="3C21FA84">
      <w:pPr>
        <w:pStyle w:val="LAURUSHeading1"/>
      </w:pPr>
    </w:p>
    <w:tbl>
      <w:tblPr>
        <w:tblStyle w:val="TableGrid31"/>
        <w:tblW w:w="9778" w:type="dxa"/>
        <w:tblInd w:w="-2" w:type="dxa"/>
        <w:tblLook w:val="04A0" w:firstRow="1" w:lastRow="0" w:firstColumn="1" w:lastColumn="0" w:noHBand="0" w:noVBand="1"/>
      </w:tblPr>
      <w:tblGrid>
        <w:gridCol w:w="2974"/>
        <w:gridCol w:w="6804"/>
      </w:tblGrid>
      <w:tr w:rsidR="0056364F" w:rsidTr="6D1C5343" w14:paraId="5A6CEBA7" w14:textId="77777777">
        <w:tc>
          <w:tcPr>
            <w:tcW w:w="2974" w:type="dxa"/>
            <w:shd w:val="clear" w:color="auto" w:fill="A8D08D" w:themeFill="accent6" w:themeFillTint="99"/>
          </w:tcPr>
          <w:p w:rsidRPr="0056364F" w:rsidR="0056364F" w:rsidP="006B3B6A" w:rsidRDefault="6203E641" w14:paraId="39361C0C" w14:textId="77777777">
            <w:pPr>
              <w:jc w:val="both"/>
              <w:rPr>
                <w:b/>
                <w:bCs/>
                <w:sz w:val="22"/>
                <w:szCs w:val="22"/>
              </w:rPr>
            </w:pPr>
            <w:r w:rsidRPr="6D1C5343">
              <w:rPr>
                <w:b/>
                <w:bCs/>
                <w:sz w:val="22"/>
                <w:szCs w:val="22"/>
              </w:rPr>
              <w:t>Category</w:t>
            </w:r>
          </w:p>
        </w:tc>
        <w:tc>
          <w:tcPr>
            <w:tcW w:w="6804" w:type="dxa"/>
            <w:shd w:val="clear" w:color="auto" w:fill="A8D08D" w:themeFill="accent6" w:themeFillTint="99"/>
          </w:tcPr>
          <w:p w:rsidRPr="0056364F" w:rsidR="0056364F" w:rsidP="006B3B6A" w:rsidRDefault="6203E641" w14:paraId="6BDEB905" w14:textId="77777777">
            <w:pPr>
              <w:jc w:val="both"/>
              <w:rPr>
                <w:b/>
                <w:bCs/>
                <w:sz w:val="22"/>
                <w:szCs w:val="22"/>
              </w:rPr>
            </w:pPr>
            <w:r w:rsidRPr="6D1C5343">
              <w:rPr>
                <w:b/>
                <w:bCs/>
                <w:sz w:val="22"/>
                <w:szCs w:val="22"/>
              </w:rPr>
              <w:t>Criteria</w:t>
            </w:r>
          </w:p>
        </w:tc>
      </w:tr>
      <w:tr w:rsidR="0056364F" w:rsidTr="6D1C5343" w14:paraId="29229723" w14:textId="77777777">
        <w:tc>
          <w:tcPr>
            <w:tcW w:w="2974" w:type="dxa"/>
            <w:shd w:val="clear" w:color="auto" w:fill="E2EFD9" w:themeFill="accent6" w:themeFillTint="33"/>
          </w:tcPr>
          <w:p w:rsidRPr="0056364F" w:rsidR="0056364F" w:rsidP="001A6EE7" w:rsidRDefault="6203E641" w14:paraId="1F9942CE" w14:textId="77777777">
            <w:pPr>
              <w:rPr>
                <w:b/>
                <w:bCs/>
              </w:rPr>
            </w:pPr>
            <w:r w:rsidRPr="6D1C5343">
              <w:rPr>
                <w:b/>
                <w:bCs/>
              </w:rPr>
              <w:t>Age:</w:t>
            </w:r>
          </w:p>
        </w:tc>
        <w:tc>
          <w:tcPr>
            <w:tcW w:w="6804" w:type="dxa"/>
            <w:shd w:val="clear" w:color="auto" w:fill="E2EFD9" w:themeFill="accent6" w:themeFillTint="33"/>
          </w:tcPr>
          <w:p w:rsidRPr="006D5B31" w:rsidR="0056364F" w:rsidP="00037A69" w:rsidRDefault="6203E641" w14:paraId="55A4AA35" w14:textId="77777777">
            <w:pPr>
              <w:jc w:val="both"/>
            </w:pPr>
            <w:r>
              <w:t>Minimum of 18 years of age on course commencement date</w:t>
            </w:r>
          </w:p>
        </w:tc>
      </w:tr>
      <w:tr w:rsidR="0056364F" w:rsidTr="6D1C5343" w14:paraId="390FF435" w14:textId="77777777">
        <w:tc>
          <w:tcPr>
            <w:tcW w:w="2974" w:type="dxa"/>
          </w:tcPr>
          <w:p w:rsidRPr="0056364F" w:rsidR="0056364F" w:rsidP="00E34D60" w:rsidRDefault="6203E641" w14:paraId="46CEB83D" w14:textId="55529765">
            <w:pPr>
              <w:rPr>
                <w:b/>
                <w:bCs/>
              </w:rPr>
            </w:pPr>
            <w:r w:rsidRPr="6D1C5343">
              <w:rPr>
                <w:b/>
                <w:bCs/>
              </w:rPr>
              <w:t>English:</w:t>
            </w:r>
          </w:p>
        </w:tc>
        <w:tc>
          <w:tcPr>
            <w:tcW w:w="6804" w:type="dxa"/>
          </w:tcPr>
          <w:p w:rsidR="00E34D60" w:rsidP="00E34D60" w:rsidRDefault="00E34D60" w14:paraId="2F1C0915" w14:textId="45C32872">
            <w:pPr>
              <w:jc w:val="both"/>
            </w:pPr>
            <w:r>
              <w:t>English proficiency is demonstrated through the successful completion of one of the following:</w:t>
            </w:r>
          </w:p>
          <w:p w:rsidR="0056364F" w:rsidP="003F1ED2" w:rsidRDefault="6203E641" w14:paraId="77AA238A" w14:textId="19A37B60">
            <w:pPr>
              <w:pStyle w:val="ListParagraph"/>
              <w:numPr>
                <w:ilvl w:val="0"/>
                <w:numId w:val="13"/>
              </w:numPr>
              <w:jc w:val="both"/>
            </w:pPr>
            <w:r>
              <w:t xml:space="preserve">Completion of a </w:t>
            </w:r>
            <w:r w:rsidR="07784D53">
              <w:t>bachelor’s</w:t>
            </w:r>
            <w:r>
              <w:t xml:space="preserve"> degree</w:t>
            </w:r>
            <w:r w:rsidR="000C6919">
              <w:t xml:space="preserve"> or higher</w:t>
            </w:r>
            <w:r>
              <w:t xml:space="preserve"> in Australia, New Zealand, UK, USA, Canad</w:t>
            </w:r>
            <w:r w:rsidR="2E20B583">
              <w:t>a</w:t>
            </w:r>
            <w:r>
              <w:t xml:space="preserve"> or Republic of Ireland</w:t>
            </w:r>
            <w:r w:rsidR="07784D53">
              <w:t>.</w:t>
            </w:r>
          </w:p>
          <w:p w:rsidRPr="00EE7E7E" w:rsidR="0056364F" w:rsidP="003F1ED2" w:rsidRDefault="6203E641" w14:paraId="1D2AE44A" w14:textId="77777777">
            <w:pPr>
              <w:pStyle w:val="ListParagraph"/>
              <w:numPr>
                <w:ilvl w:val="0"/>
                <w:numId w:val="13"/>
              </w:numPr>
              <w:jc w:val="both"/>
            </w:pPr>
            <w:r>
              <w:t>Successful completion of an English Language course approved by LHE from a registered English Language Intensive Course for Overseas Students (ELICOS) provider (Table A in Admissions Procedure).</w:t>
            </w:r>
          </w:p>
          <w:p w:rsidRPr="00EE7E7E" w:rsidR="0056364F" w:rsidP="00E34D60" w:rsidRDefault="0056364F" w14:paraId="1FCA9056" w14:textId="2EFE307B">
            <w:pPr>
              <w:pStyle w:val="ListParagraph"/>
              <w:jc w:val="both"/>
            </w:pPr>
          </w:p>
        </w:tc>
      </w:tr>
      <w:tr w:rsidR="00037A69" w:rsidTr="00037A69" w14:paraId="5ACB66C6" w14:textId="77777777">
        <w:tc>
          <w:tcPr>
            <w:tcW w:w="2974" w:type="dxa"/>
            <w:shd w:val="clear" w:color="auto" w:fill="E2EFD9" w:themeFill="accent6" w:themeFillTint="33"/>
          </w:tcPr>
          <w:p w:rsidRPr="6D1C5343" w:rsidR="00037A69" w:rsidP="001A6EE7" w:rsidRDefault="00037A69" w14:paraId="502F9E9D" w14:textId="3B07DCBA">
            <w:pPr>
              <w:rPr>
                <w:b/>
                <w:bCs/>
              </w:rPr>
            </w:pPr>
            <w:r>
              <w:rPr>
                <w:b/>
                <w:bCs/>
              </w:rPr>
              <w:t>English Language</w:t>
            </w:r>
          </w:p>
        </w:tc>
        <w:tc>
          <w:tcPr>
            <w:tcW w:w="6804" w:type="dxa"/>
            <w:shd w:val="clear" w:color="auto" w:fill="E2EFD9" w:themeFill="accent6" w:themeFillTint="33"/>
          </w:tcPr>
          <w:p w:rsidR="00E34D60" w:rsidP="00E34D60" w:rsidRDefault="00E34D60" w14:paraId="3E463437" w14:textId="7FF4150B">
            <w:pPr>
              <w:jc w:val="both"/>
            </w:pPr>
            <w:r>
              <w:t>English language proficiency is demonstrated th</w:t>
            </w:r>
            <w:r w:rsidR="00097A75">
              <w:t>rough scores awarded from one (1) of the following tests completed within two (2) years of admission:</w:t>
            </w:r>
          </w:p>
          <w:p w:rsidRPr="00EE7E7E" w:rsidR="00037A69" w:rsidP="00097A75" w:rsidRDefault="00097A75" w14:paraId="67790325" w14:textId="04A65EBA">
            <w:pPr>
              <w:pStyle w:val="ListParagraph"/>
              <w:numPr>
                <w:ilvl w:val="0"/>
                <w:numId w:val="49"/>
              </w:numPr>
              <w:jc w:val="both"/>
            </w:pPr>
            <w:r>
              <w:t>A</w:t>
            </w:r>
            <w:r w:rsidR="00037A69">
              <w:t>cademic IELTS: 6.5 with no skills band less than 6.0.</w:t>
            </w:r>
          </w:p>
          <w:p w:rsidR="00037A69" w:rsidP="00037A69" w:rsidRDefault="00037A69" w14:paraId="287A8D71" w14:textId="77777777">
            <w:pPr>
              <w:pStyle w:val="ListParagraph"/>
              <w:numPr>
                <w:ilvl w:val="0"/>
                <w:numId w:val="13"/>
              </w:numPr>
              <w:jc w:val="both"/>
            </w:pPr>
            <w:r>
              <w:t xml:space="preserve">Test of English as a Foreign Language (TOEFL) iBT: </w:t>
            </w:r>
          </w:p>
          <w:p w:rsidRPr="007614AA" w:rsidR="00037A69" w:rsidP="00037A69" w:rsidRDefault="00037A69" w14:paraId="0090EA37" w14:textId="77777777">
            <w:pPr>
              <w:pStyle w:val="ListParagraph"/>
              <w:numPr>
                <w:ilvl w:val="0"/>
                <w:numId w:val="13"/>
              </w:numPr>
              <w:jc w:val="both"/>
            </w:pPr>
            <w:r>
              <w:t>Test of English as a Foreign Language (TOEFL) paper-based: 79+.</w:t>
            </w:r>
          </w:p>
          <w:p w:rsidRPr="00EE7E7E" w:rsidR="00037A69" w:rsidP="00037A69" w:rsidRDefault="00037A69" w14:paraId="5276025E" w14:textId="77777777">
            <w:pPr>
              <w:pStyle w:val="ListParagraph"/>
              <w:numPr>
                <w:ilvl w:val="0"/>
                <w:numId w:val="13"/>
              </w:numPr>
              <w:jc w:val="both"/>
            </w:pPr>
            <w:r>
              <w:t>OET: C+ for all components.</w:t>
            </w:r>
          </w:p>
          <w:p w:rsidR="00037A69" w:rsidP="00037A69" w:rsidRDefault="00037A69" w14:paraId="1445A772" w14:textId="77777777">
            <w:pPr>
              <w:pStyle w:val="ListParagraph"/>
              <w:numPr>
                <w:ilvl w:val="0"/>
                <w:numId w:val="13"/>
              </w:numPr>
              <w:jc w:val="both"/>
            </w:pPr>
            <w:r>
              <w:t xml:space="preserve">Pearson Test of English (PTE) Academic (PTE-A): 58+ </w:t>
            </w:r>
          </w:p>
          <w:p w:rsidR="00037A69" w:rsidP="00037A69" w:rsidRDefault="00037A69" w14:paraId="4DE4BA49" w14:textId="4F357071">
            <w:pPr>
              <w:pStyle w:val="ListParagraph"/>
              <w:numPr>
                <w:ilvl w:val="0"/>
                <w:numId w:val="13"/>
              </w:numPr>
              <w:jc w:val="both"/>
            </w:pPr>
            <w:r>
              <w:t>Cambridge English Scale Score (from 2015): 176+</w:t>
            </w:r>
          </w:p>
        </w:tc>
      </w:tr>
      <w:tr w:rsidR="0056364F" w:rsidTr="00037A69" w14:paraId="79BCE28C" w14:textId="77777777">
        <w:tc>
          <w:tcPr>
            <w:tcW w:w="2974" w:type="dxa"/>
          </w:tcPr>
          <w:p w:rsidRPr="0056364F" w:rsidR="0056364F" w:rsidP="001A6EE7" w:rsidRDefault="6203E641" w14:paraId="34185B3D" w14:textId="77777777">
            <w:pPr>
              <w:rPr>
                <w:b/>
                <w:bCs/>
              </w:rPr>
            </w:pPr>
            <w:r w:rsidRPr="6D1C5343">
              <w:rPr>
                <w:b/>
                <w:bCs/>
              </w:rPr>
              <w:t>Qualifications (one of the following)</w:t>
            </w:r>
          </w:p>
        </w:tc>
        <w:tc>
          <w:tcPr>
            <w:tcW w:w="6804" w:type="dxa"/>
          </w:tcPr>
          <w:p w:rsidRPr="008F7A54" w:rsidR="004F22C6" w:rsidP="00DB7C08" w:rsidRDefault="5BB2B384" w14:paraId="5F8FB532" w14:textId="7246907E">
            <w:pPr>
              <w:pStyle w:val="ListParagraph"/>
              <w:numPr>
                <w:ilvl w:val="0"/>
                <w:numId w:val="47"/>
              </w:numPr>
              <w:jc w:val="both"/>
            </w:pPr>
            <w:r>
              <w:t>Domestic: Completion of a bachelor’s degree or higher in any field</w:t>
            </w:r>
          </w:p>
          <w:p w:rsidRPr="008F7A54" w:rsidR="004F22C6" w:rsidP="00DB7C08" w:rsidRDefault="5BB2B384" w14:paraId="27272A2A" w14:textId="015A8FC4">
            <w:pPr>
              <w:pStyle w:val="ListParagraph"/>
              <w:numPr>
                <w:ilvl w:val="0"/>
                <w:numId w:val="47"/>
              </w:numPr>
              <w:jc w:val="both"/>
            </w:pPr>
            <w:r>
              <w:t>International: Completion of a bachelor’s degree or higher in any field and IELTS result of 6.5 with no band less than 6.0. However</w:t>
            </w:r>
            <w:r w:rsidR="299BE16C">
              <w:t>,</w:t>
            </w:r>
            <w:r>
              <w:t xml:space="preserve"> regarding the English language requirement, special alternative admission arrangements are as follows:</w:t>
            </w:r>
          </w:p>
          <w:p w:rsidRPr="008F7A54" w:rsidR="0028787B" w:rsidP="00DB7C08" w:rsidRDefault="5BB2B384" w14:paraId="4BAC507A" w14:textId="77777777">
            <w:pPr>
              <w:pStyle w:val="ListParagraph"/>
              <w:numPr>
                <w:ilvl w:val="1"/>
                <w:numId w:val="47"/>
              </w:numPr>
              <w:autoSpaceDE/>
              <w:autoSpaceDN/>
              <w:adjustRightInd/>
              <w:spacing w:before="120" w:after="120" w:line="276" w:lineRule="auto"/>
            </w:pPr>
            <w:r>
              <w:t xml:space="preserve">Minimum academic entry standards apply to all students, but they can apply for an English test waiver if they can demonstrate: </w:t>
            </w:r>
          </w:p>
          <w:p w:rsidRPr="008F7A54" w:rsidR="0028787B" w:rsidP="00F636EC" w:rsidRDefault="5BB2B384" w14:paraId="1757C448" w14:textId="77777777">
            <w:pPr>
              <w:pStyle w:val="ListParagraph"/>
              <w:numPr>
                <w:ilvl w:val="2"/>
                <w:numId w:val="47"/>
              </w:numPr>
              <w:autoSpaceDE/>
              <w:autoSpaceDN/>
              <w:adjustRightInd/>
              <w:spacing w:before="120" w:after="120" w:line="276" w:lineRule="auto"/>
            </w:pPr>
            <w:r>
              <w:t>Work Experience of four or more years in full-time employment (in an early childhood education context) where the language of employment, both oral and written, is English (evidence from the employer is required).</w:t>
            </w:r>
          </w:p>
          <w:p w:rsidRPr="008F7A54" w:rsidR="004F22C6" w:rsidP="00F636EC" w:rsidRDefault="5BB2B384" w14:paraId="40903F0E" w14:textId="47FEDC57">
            <w:pPr>
              <w:pStyle w:val="ListParagraph"/>
              <w:numPr>
                <w:ilvl w:val="2"/>
                <w:numId w:val="47"/>
              </w:numPr>
              <w:autoSpaceDE/>
              <w:autoSpaceDN/>
              <w:adjustRightInd/>
              <w:spacing w:before="120" w:after="120" w:line="276" w:lineRule="auto"/>
            </w:pPr>
            <w:r>
              <w:t>Study experience if applicant has completed at least 3 years of full-time studies in a university where English is the main language of study (evidence from the university is required).</w:t>
            </w:r>
          </w:p>
          <w:p w:rsidR="0056364F" w:rsidDel="004F22C6" w:rsidP="00DB7C08" w:rsidRDefault="6203E641" w14:paraId="2570FFAA" w14:textId="162E85B7">
            <w:pPr>
              <w:pStyle w:val="ListParagraph"/>
              <w:numPr>
                <w:ilvl w:val="0"/>
                <w:numId w:val="47"/>
              </w:numPr>
              <w:jc w:val="both"/>
            </w:pPr>
            <w:r>
              <w:t>Australian secondary education qualification, or equivalent qualification from an overseas institution.</w:t>
            </w:r>
          </w:p>
          <w:p w:rsidR="0056364F" w:rsidDel="004F22C6" w:rsidP="00DB7C08" w:rsidRDefault="6203E641" w14:paraId="7B0CE1B0" w14:textId="177577D9">
            <w:pPr>
              <w:pStyle w:val="ListParagraph"/>
              <w:numPr>
                <w:ilvl w:val="0"/>
                <w:numId w:val="47"/>
              </w:numPr>
              <w:jc w:val="both"/>
            </w:pPr>
            <w:r>
              <w:t>Completed or partly completed qualification at AQF level 5 (Diploma) or above from a higher education institution or an equivalent overseas higher education qualification.</w:t>
            </w:r>
          </w:p>
          <w:p w:rsidR="0056364F" w:rsidDel="004F22C6" w:rsidP="005B3F08" w:rsidRDefault="6203E641" w14:paraId="383B2156" w14:textId="122D5B14">
            <w:pPr>
              <w:pStyle w:val="ListParagraph"/>
              <w:numPr>
                <w:ilvl w:val="0"/>
                <w:numId w:val="26"/>
              </w:numPr>
              <w:jc w:val="both"/>
            </w:pPr>
            <w:r>
              <w:t>Completed Vocational Education and Training (VET) qualification at AQF Level 3 (Certificate III) or above from a vocational education institution or an equivalent overseas vocational education qualification.</w:t>
            </w:r>
          </w:p>
          <w:p w:rsidRPr="005B3F08" w:rsidR="0056364F" w:rsidDel="004F22C6" w:rsidP="005B3F08" w:rsidRDefault="6203E641" w14:paraId="4F7AB895" w14:textId="6B1FE72D">
            <w:pPr>
              <w:pStyle w:val="ListParagraph"/>
              <w:numPr>
                <w:ilvl w:val="0"/>
                <w:numId w:val="26"/>
              </w:numPr>
              <w:jc w:val="both"/>
              <w:rPr>
                <w:rStyle w:val="normaltextrun"/>
                <w:color w:val="000000" w:themeColor="text1"/>
              </w:rPr>
            </w:pPr>
            <w:r w:rsidRPr="005B3F08" w:rsidDel="004F22C6">
              <w:rPr>
                <w:rStyle w:val="normaltextrun"/>
                <w:color w:val="000000"/>
                <w:bdr w:val="none" w:color="auto" w:sz="0" w:space="0" w:frame="1"/>
              </w:rPr>
              <w:t>Special Tertiary Admission Test (STAT) percentile rank or equivalent.</w:t>
            </w:r>
          </w:p>
          <w:p w:rsidRPr="005B3F08" w:rsidR="0056364F" w:rsidP="005B3F08" w:rsidRDefault="6203E641" w14:paraId="32080BE3" w14:textId="11512974">
            <w:pPr>
              <w:pStyle w:val="ListParagraph"/>
              <w:numPr>
                <w:ilvl w:val="0"/>
                <w:numId w:val="26"/>
              </w:numPr>
              <w:jc w:val="both"/>
              <w:rPr>
                <w:sz w:val="18"/>
                <w:szCs w:val="18"/>
              </w:rPr>
            </w:pPr>
            <w:r w:rsidRPr="005B3F08" w:rsidDel="004F22C6">
              <w:rPr>
                <w:rStyle w:val="normaltextrun"/>
                <w:color w:val="000000"/>
                <w:bdr w:val="none" w:color="auto" w:sz="0" w:space="0" w:frame="1"/>
              </w:rPr>
              <w:t>Completed foundation studies or preparatory program that is recognised for admission purposes.</w:t>
            </w:r>
          </w:p>
        </w:tc>
      </w:tr>
      <w:tr w:rsidR="0056364F" w:rsidTr="6D1C5343" w14:paraId="4C468FAD" w14:textId="77777777">
        <w:tc>
          <w:tcPr>
            <w:tcW w:w="2974" w:type="dxa"/>
            <w:shd w:val="clear" w:color="auto" w:fill="E2EFD9" w:themeFill="accent6" w:themeFillTint="33"/>
          </w:tcPr>
          <w:p w:rsidR="0056364F" w:rsidP="001A6EE7" w:rsidRDefault="6203E641" w14:paraId="21ED8C2D" w14:textId="77777777">
            <w:pPr>
              <w:rPr>
                <w:b/>
                <w:bCs/>
              </w:rPr>
            </w:pPr>
            <w:r w:rsidRPr="0056364F">
              <w:rPr>
                <w:b/>
                <w:bCs/>
              </w:rPr>
              <w:t>Working With Children Check</w:t>
            </w:r>
            <w:r w:rsidRPr="0056364F" w:rsidR="0056364F">
              <w:rPr>
                <w:rStyle w:val="FootnoteReference"/>
                <w:b/>
                <w:bCs/>
              </w:rPr>
              <w:footnoteReference w:id="2"/>
            </w:r>
          </w:p>
          <w:p w:rsidR="00107AEF" w:rsidP="001A6EE7" w:rsidRDefault="10D4F1A2" w14:paraId="1DBF3789" w14:textId="77777777">
            <w:pPr>
              <w:rPr>
                <w:b/>
                <w:bCs/>
              </w:rPr>
            </w:pPr>
            <w:r w:rsidRPr="6D1C5343">
              <w:rPr>
                <w:b/>
                <w:bCs/>
              </w:rPr>
              <w:t>Child Protection Training</w:t>
            </w:r>
            <w:r w:rsidR="008E1A98">
              <w:rPr>
                <w:rStyle w:val="FootnoteReference"/>
                <w:b/>
                <w:bCs/>
              </w:rPr>
              <w:footnoteReference w:id="3"/>
            </w:r>
          </w:p>
          <w:p w:rsidR="00374F68" w:rsidP="00374F68" w:rsidRDefault="00374F68" w14:paraId="4BC24634" w14:textId="27F4C20D">
            <w:pPr>
              <w:rPr>
                <w:b/>
                <w:bCs/>
              </w:rPr>
            </w:pPr>
            <w:r>
              <w:rPr>
                <w:b/>
                <w:bCs/>
              </w:rPr>
              <w:t>National Police Check</w:t>
            </w:r>
            <w:r>
              <w:rPr>
                <w:rStyle w:val="FootnoteReference"/>
                <w:b/>
                <w:bCs/>
              </w:rPr>
              <w:footnoteReference w:id="4"/>
            </w:r>
          </w:p>
          <w:p w:rsidRPr="0056364F" w:rsidR="00374F68" w:rsidP="001A6EE7" w:rsidRDefault="00374F68" w14:paraId="714A4134" w14:textId="3B4A2BE9">
            <w:pPr>
              <w:rPr>
                <w:b/>
                <w:bCs/>
              </w:rPr>
            </w:pPr>
          </w:p>
        </w:tc>
        <w:tc>
          <w:tcPr>
            <w:tcW w:w="6804" w:type="dxa"/>
            <w:shd w:val="clear" w:color="auto" w:fill="E2EFD9" w:themeFill="accent6" w:themeFillTint="33"/>
          </w:tcPr>
          <w:p w:rsidR="0056364F" w:rsidP="4449BEF2" w:rsidRDefault="6203E641" w14:paraId="48B469AB" w14:textId="77777777">
            <w:pPr>
              <w:pStyle w:val="ListParagraph"/>
              <w:numPr>
                <w:ilvl w:val="0"/>
                <w:numId w:val="16"/>
              </w:numPr>
              <w:jc w:val="both"/>
            </w:pPr>
            <w:r>
              <w:t xml:space="preserve">Required before enrolling in the Professional Placement unit.  </w:t>
            </w:r>
          </w:p>
        </w:tc>
      </w:tr>
      <w:tr w:rsidR="0056364F" w:rsidTr="6D1C5343" w14:paraId="6BB09D0A" w14:textId="77777777">
        <w:tc>
          <w:tcPr>
            <w:tcW w:w="2974" w:type="dxa"/>
          </w:tcPr>
          <w:p w:rsidRPr="0056364F" w:rsidR="0056364F" w:rsidP="001A6EE7" w:rsidRDefault="6203E641" w14:paraId="4A02AF6C" w14:textId="77777777">
            <w:pPr>
              <w:rPr>
                <w:b/>
                <w:bCs/>
              </w:rPr>
            </w:pPr>
            <w:r w:rsidRPr="6D1C5343">
              <w:rPr>
                <w:b/>
                <w:bCs/>
              </w:rPr>
              <w:t>Vaccinations</w:t>
            </w:r>
          </w:p>
        </w:tc>
        <w:tc>
          <w:tcPr>
            <w:tcW w:w="6804" w:type="dxa"/>
          </w:tcPr>
          <w:p w:rsidR="0056364F" w:rsidP="003F1ED2" w:rsidRDefault="6203E641" w14:paraId="64109853" w14:textId="77777777">
            <w:pPr>
              <w:pStyle w:val="ListParagraph"/>
              <w:numPr>
                <w:ilvl w:val="0"/>
                <w:numId w:val="17"/>
              </w:numPr>
              <w:jc w:val="both"/>
            </w:pPr>
            <w:r>
              <w:t>Health based placement providers may require students to undertake various vaccinations before being accepted for placement in their agencies.</w:t>
            </w:r>
          </w:p>
        </w:tc>
      </w:tr>
    </w:tbl>
    <w:p w:rsidRPr="0056364F" w:rsidR="00023676" w:rsidP="6D1C5343" w:rsidRDefault="00023676" w14:paraId="41448103" w14:textId="77777777">
      <w:pPr>
        <w:spacing w:before="240" w:after="120"/>
        <w:ind w:right="559"/>
        <w:jc w:val="both"/>
      </w:pPr>
      <w:bookmarkStart w:name="_Hlk164347947" w:id="23"/>
    </w:p>
    <w:bookmarkEnd w:id="23"/>
    <w:p w:rsidR="004D529B" w:rsidP="4449BEF2" w:rsidRDefault="004D529B" w14:paraId="61FEFF36" w14:textId="7983646E">
      <w:pPr>
        <w:ind w:right="559"/>
        <w:jc w:val="both"/>
      </w:pPr>
      <w:r>
        <w:t xml:space="preserve">Interview - Students </w:t>
      </w:r>
      <w:r w:rsidR="00023676">
        <w:t xml:space="preserve">will </w:t>
      </w:r>
      <w:r>
        <w:t>be required to attend an interview designed to ascertain levels of ability to study at the appropriate level</w:t>
      </w:r>
      <w:r w:rsidR="00DB28BE">
        <w:t xml:space="preserve"> and a genuine motivation to want to work in the early years sector</w:t>
      </w:r>
      <w:r>
        <w:t xml:space="preserve">.  </w:t>
      </w:r>
      <w:bookmarkEnd w:id="18"/>
      <w:bookmarkEnd w:id="19"/>
    </w:p>
    <w:p w:rsidR="00C36C32" w:rsidP="4449BEF2" w:rsidRDefault="00C36C32" w14:paraId="60805EF9" w14:textId="77777777">
      <w:pPr>
        <w:ind w:right="559"/>
        <w:jc w:val="both"/>
      </w:pPr>
    </w:p>
    <w:p w:rsidRPr="00DB28BE" w:rsidR="00C36C32" w:rsidP="4449BEF2" w:rsidRDefault="00C36C32" w14:paraId="1B38DFB9" w14:textId="5C77C560">
      <w:pPr>
        <w:ind w:right="559"/>
        <w:jc w:val="both"/>
        <w:rPr>
          <w:rFonts w:eastAsiaTheme="majorEastAsia" w:cstheme="majorBidi"/>
          <w:b/>
          <w:bCs/>
          <w:color w:val="01527F"/>
          <w:sz w:val="24"/>
          <w:szCs w:val="24"/>
        </w:rPr>
      </w:pPr>
      <w:r w:rsidRPr="00DB28BE">
        <w:rPr>
          <w:rFonts w:eastAsiaTheme="majorEastAsia" w:cstheme="majorBidi"/>
          <w:b/>
          <w:bCs/>
          <w:color w:val="01527F"/>
          <w:sz w:val="24"/>
          <w:szCs w:val="24"/>
        </w:rPr>
        <w:t>12. Assessments</w:t>
      </w:r>
    </w:p>
    <w:p w:rsidR="0053563A" w:rsidP="0053563A" w:rsidRDefault="0053563A" w14:paraId="4D53A22B" w14:textId="4DDDADE8">
      <w:pPr>
        <w:ind w:right="559"/>
        <w:jc w:val="both"/>
        <w:rPr>
          <w:rFonts w:cstheme="minorHAnsi"/>
        </w:rPr>
      </w:pPr>
      <w:r w:rsidRPr="0032556C">
        <w:rPr>
          <w:rFonts w:cstheme="minorHAnsi"/>
        </w:rPr>
        <w:t>Assessments in th</w:t>
      </w:r>
      <w:r>
        <w:rPr>
          <w:rFonts w:cstheme="minorHAnsi"/>
        </w:rPr>
        <w:t>e GDECT will usually be held in weeks 3</w:t>
      </w:r>
      <w:r w:rsidR="00FC6548">
        <w:rPr>
          <w:rFonts w:cstheme="minorHAnsi"/>
        </w:rPr>
        <w:t xml:space="preserve">, </w:t>
      </w:r>
      <w:r>
        <w:rPr>
          <w:rFonts w:cstheme="minorHAnsi"/>
        </w:rPr>
        <w:t xml:space="preserve">4, </w:t>
      </w:r>
      <w:r w:rsidR="00FC6548">
        <w:rPr>
          <w:rFonts w:cstheme="minorHAnsi"/>
        </w:rPr>
        <w:t xml:space="preserve">6, 7, </w:t>
      </w:r>
      <w:r>
        <w:rPr>
          <w:rFonts w:cstheme="minorHAnsi"/>
        </w:rPr>
        <w:t>8</w:t>
      </w:r>
      <w:r w:rsidR="00FC6548">
        <w:rPr>
          <w:rFonts w:cstheme="minorHAnsi"/>
        </w:rPr>
        <w:t xml:space="preserve">, 10, 11 and </w:t>
      </w:r>
      <w:r>
        <w:rPr>
          <w:rFonts w:cstheme="minorHAnsi"/>
        </w:rPr>
        <w:t xml:space="preserve">12 of each </w:t>
      </w:r>
      <w:r w:rsidR="00FC6548">
        <w:rPr>
          <w:rFonts w:cstheme="minorHAnsi"/>
        </w:rPr>
        <w:t>Trimester</w:t>
      </w:r>
      <w:r>
        <w:rPr>
          <w:rFonts w:cstheme="minorHAnsi"/>
        </w:rPr>
        <w:t xml:space="preserve"> but this may vary by </w:t>
      </w:r>
      <w:proofErr w:type="gramStart"/>
      <w:r>
        <w:rPr>
          <w:rFonts w:cstheme="minorHAnsi"/>
        </w:rPr>
        <w:t>unit</w:t>
      </w:r>
      <w:proofErr w:type="gramEnd"/>
      <w:r>
        <w:rPr>
          <w:rFonts w:cstheme="minorHAnsi"/>
        </w:rPr>
        <w:t xml:space="preserve"> and the individual lecturer will confirm the assessment dates at the beginning of the unit. </w:t>
      </w:r>
    </w:p>
    <w:p w:rsidRPr="00AB4A53" w:rsidR="00AB4A53" w:rsidP="00AB4A53" w:rsidRDefault="00AB4A53" w14:paraId="2A52B694" w14:textId="77777777">
      <w:pPr>
        <w:ind w:right="559"/>
        <w:jc w:val="both"/>
      </w:pPr>
      <w:r w:rsidRPr="00AB4A53">
        <w:rPr>
          <w:lang w:val="en-IN"/>
        </w:rPr>
        <w:t>Assessment in LHE courses take diverse forms depending on the purpose of the assessment within the learning process of each course and unit of study which are aimed at professional graduate outcomes. Assessment items might be diagnostic, formative, or summative. They also provide information about student achievement which allows learning and teaching activities to be changed in response to the needs of the learner and recognises the huge benefit that feedback can have on learning.</w:t>
      </w:r>
      <w:r w:rsidRPr="00AB4A53">
        <w:t> </w:t>
      </w:r>
    </w:p>
    <w:p w:rsidRPr="00AB4A53" w:rsidR="00AB4A53" w:rsidP="00AB4A53" w:rsidRDefault="00AB4A53" w14:paraId="423318B8" w14:textId="77777777">
      <w:pPr>
        <w:ind w:right="559"/>
        <w:jc w:val="both"/>
      </w:pPr>
      <w:r w:rsidRPr="00AB4A53">
        <w:rPr>
          <w:lang w:val="en-IN"/>
        </w:rPr>
        <w:t xml:space="preserve">The assessments have been developed in the context of the whole course to incrementally build students skills and capability in diverse and increasingly complex assessment types. Each unit has been specifically designed to meet not only professional requirements, but to develop the educator as a whole person, through a focus on reflective practice and a preparedness for the future. The course has utilised a ‘Flip Curric’, </w:t>
      </w:r>
      <w:hyperlink w:tgtFrame="_blank" w:history="1" r:id="rId12">
        <w:r w:rsidRPr="00AB4A53">
          <w:rPr>
            <w:rStyle w:val="Hyperlink"/>
            <w:lang w:val="en-IN"/>
          </w:rPr>
          <w:t>http://flipcurric.edu.au/</w:t>
        </w:r>
      </w:hyperlink>
      <w:r w:rsidRPr="00AB4A53">
        <w:rPr>
          <w:lang w:val="en-IN"/>
        </w:rPr>
        <w:t xml:space="preserve"> approach to curriculum development. </w:t>
      </w:r>
      <w:r w:rsidRPr="00AB4A53">
        <w:t> </w:t>
      </w:r>
    </w:p>
    <w:p w:rsidRPr="00AB4A53" w:rsidR="00AB4A53" w:rsidP="00AB4A53" w:rsidRDefault="00AB4A53" w14:paraId="3D48133A" w14:textId="77777777">
      <w:pPr>
        <w:ind w:right="559"/>
        <w:jc w:val="both"/>
      </w:pPr>
      <w:r w:rsidRPr="00AB4A53">
        <w:rPr>
          <w:lang w:val="en-IN"/>
        </w:rPr>
        <w:t>Diagnostic assessments occur in some units of study as they are for the development of skills, abilities, and experiences. Most units of study have formative assessments embedded through weekly learning activities that introduce the student to knowledge and/or skills sets, scaffold higher order skills, and then gauge their ability to engage with the material and gain feedback. Summative assessments occur throughout units of study because of the need to assess the development of knowledge and student achievement in a scaffolded manner.</w:t>
      </w:r>
      <w:r w:rsidRPr="00AB4A53">
        <w:t> </w:t>
      </w:r>
    </w:p>
    <w:p w:rsidRPr="00AB4A53" w:rsidR="00AB4A53" w:rsidP="00AB4A53" w:rsidRDefault="00AB4A53" w14:paraId="11165D62" w14:textId="77777777">
      <w:pPr>
        <w:ind w:right="559"/>
        <w:jc w:val="both"/>
      </w:pPr>
      <w:r w:rsidRPr="00AB4A53">
        <w:rPr>
          <w:lang w:val="en-IN"/>
        </w:rPr>
        <w:t xml:space="preserve">Assessment is designed to enable students to responsibly interact with generative artificial intelligence (GAI) and other enabling tools in completing assessment activities while abiding by LHE policies and procedures, e.g., Assessment Policy and Procedure and the Student Academic Integrity Policy and Procedure. Students’ assessments and work must be their </w:t>
      </w:r>
      <w:r w:rsidRPr="00AB4A53">
        <w:rPr>
          <w:i/>
          <w:iCs/>
          <w:lang w:val="en-IN"/>
        </w:rPr>
        <w:t xml:space="preserve">own </w:t>
      </w:r>
      <w:r w:rsidRPr="00AB4A53">
        <w:rPr>
          <w:lang w:val="en-IN"/>
        </w:rPr>
        <w:t>and where the use of AI tools, such as ChatGPT, have been permitted by the course lead, the use of software and other AI resources must be properly credited, and all assessments submissions will need to be seen as substantially students’ own work.</w:t>
      </w:r>
      <w:r w:rsidRPr="00AB4A53">
        <w:t> </w:t>
      </w:r>
    </w:p>
    <w:p w:rsidR="00C36C32" w:rsidP="4449BEF2" w:rsidRDefault="0043540A" w14:paraId="0432ABD5" w14:textId="0466B9EE">
      <w:pPr>
        <w:ind w:right="559"/>
        <w:jc w:val="both"/>
      </w:pPr>
      <w:r w:rsidRPr="0043540A">
        <w:rPr>
          <w:lang w:val="en-IN"/>
        </w:rPr>
        <w:t>The assessment processes include a comprehensive feedback loop for students that ensure that they receive feedback on their academic, knowledge and practice skills development and any deficiencies that need to be worked on.</w:t>
      </w:r>
      <w:r w:rsidRPr="0043540A">
        <w:t> </w:t>
      </w:r>
    </w:p>
    <w:p w:rsidRPr="00D07359" w:rsidR="00D07359" w:rsidP="00D07359" w:rsidRDefault="00D07359" w14:paraId="21F08C71" w14:textId="77777777">
      <w:pPr>
        <w:ind w:right="559"/>
        <w:jc w:val="both"/>
      </w:pPr>
      <w:r w:rsidRPr="00D07359">
        <w:rPr>
          <w:lang w:val="en-IN"/>
        </w:rPr>
        <w:t xml:space="preserve">There are three (3) main assessments per unit of </w:t>
      </w:r>
      <w:proofErr w:type="gramStart"/>
      <w:r w:rsidRPr="00D07359">
        <w:rPr>
          <w:lang w:val="en-IN"/>
        </w:rPr>
        <w:t>study</w:t>
      </w:r>
      <w:proofErr w:type="gramEnd"/>
      <w:r w:rsidRPr="00D07359">
        <w:rPr>
          <w:lang w:val="en-IN"/>
        </w:rPr>
        <w:t xml:space="preserve"> and each week requires students to complete non-graded items that aim to scaffold complex learning around theory and practices. The collective assessments for each unit of study will equate to a maximum of 5,000 words per unit, other </w:t>
      </w:r>
      <w:r w:rsidRPr="00D07359">
        <w:t>than the final assessment for Professional Teaching Experience which is the capstone assessment task for the course (2 x 8 cps over Trimesters 2 and 3). </w:t>
      </w:r>
    </w:p>
    <w:p w:rsidRPr="00D07359" w:rsidR="00D07359" w:rsidP="00D07359" w:rsidRDefault="00D07359" w14:paraId="2448A138" w14:textId="77777777">
      <w:pPr>
        <w:ind w:right="559"/>
        <w:jc w:val="both"/>
      </w:pPr>
      <w:r w:rsidRPr="00D07359">
        <w:t>In addition, students are offered support to complete the LANTITE requirement, the Literacy and Numeracy Test for Initial Teacher Education (ITE) students that was introduced by the Australian Government in 2016 to assess ITE students’ personal literacy and numeracy skills for professional teacher registration. (Note Although LANTITE is not a requirement in Victoria, LHE graduates would be able to meet ITE requirements in other states). </w:t>
      </w:r>
    </w:p>
    <w:p w:rsidR="00E4312F" w:rsidP="4449BEF2" w:rsidRDefault="00D07359" w14:paraId="610E5965" w14:textId="77777777">
      <w:pPr>
        <w:ind w:right="559"/>
        <w:jc w:val="both"/>
        <w:rPr>
          <w:lang w:val="en-IN"/>
        </w:rPr>
      </w:pPr>
      <w:r w:rsidRPr="00D07359">
        <w:rPr>
          <w:lang w:val="en-IN"/>
        </w:rPr>
        <w:t xml:space="preserve">The </w:t>
      </w:r>
      <w:r w:rsidR="00796C7E">
        <w:rPr>
          <w:lang w:val="en-IN"/>
        </w:rPr>
        <w:t>types of assessments</w:t>
      </w:r>
      <w:r w:rsidRPr="00D07359">
        <w:rPr>
          <w:lang w:val="en-IN"/>
        </w:rPr>
        <w:t xml:space="preserve"> throughout the GDECT</w:t>
      </w:r>
      <w:r w:rsidR="00796C7E">
        <w:rPr>
          <w:lang w:val="en-IN"/>
        </w:rPr>
        <w:t xml:space="preserve"> include the following</w:t>
      </w:r>
      <w:r w:rsidR="00E4312F">
        <w:rPr>
          <w:lang w:val="en-IN"/>
        </w:rPr>
        <w:t>:</w:t>
      </w:r>
    </w:p>
    <w:p w:rsidR="00D326A2" w:rsidP="4449BEF2" w:rsidRDefault="00D07359" w14:paraId="46C21211" w14:textId="2B33108A">
      <w:pPr>
        <w:ind w:right="559"/>
        <w:jc w:val="both"/>
      </w:pPr>
      <w:r w:rsidRPr="00D07359">
        <w:t> </w:t>
      </w:r>
    </w:p>
    <w:tbl>
      <w:tblPr>
        <w:tblStyle w:val="GridTable6Colorful-Accent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40"/>
        <w:gridCol w:w="2896"/>
        <w:gridCol w:w="3394"/>
      </w:tblGrid>
      <w:tr w:rsidR="00E4312F" w:rsidTr="1DE6C093" w14:paraId="67EE409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0" w:type="dxa"/>
            <w:shd w:val="clear" w:color="auto" w:fill="70AD47" w:themeFill="accent6"/>
            <w:tcMar/>
          </w:tcPr>
          <w:p w:rsidRPr="00C6148C" w:rsidR="00E4312F" w:rsidRDefault="00E4312F" w14:paraId="4A3108E5" w14:textId="001E0619">
            <w:pPr>
              <w:tabs>
                <w:tab w:val="left" w:pos="1644"/>
              </w:tabs>
              <w:spacing w:before="120" w:after="120"/>
              <w:rPr>
                <w:rFonts w:eastAsia="Calibri" w:cstheme="minorHAnsi"/>
                <w:color w:val="auto"/>
              </w:rPr>
            </w:pPr>
            <w:r w:rsidRPr="00C6148C">
              <w:rPr>
                <w:rFonts w:eastAsia="Calibri" w:cstheme="minorHAnsi"/>
                <w:color w:val="auto"/>
              </w:rPr>
              <w:t>Unit Name</w:t>
            </w:r>
          </w:p>
        </w:tc>
        <w:tc>
          <w:tcPr>
            <w:cnfStyle w:val="000000000000" w:firstRow="0" w:lastRow="0" w:firstColumn="0" w:lastColumn="0" w:oddVBand="0" w:evenVBand="0" w:oddHBand="0" w:evenHBand="0" w:firstRowFirstColumn="0" w:firstRowLastColumn="0" w:lastRowFirstColumn="0" w:lastRowLastColumn="0"/>
            <w:tcW w:w="2896" w:type="dxa"/>
            <w:shd w:val="clear" w:color="auto" w:fill="70AD47" w:themeFill="accent6"/>
            <w:tcMar/>
          </w:tcPr>
          <w:p w:rsidRPr="00C6148C" w:rsidR="00E4312F" w:rsidRDefault="00E4312F" w14:paraId="0C06A813" w14:textId="031D2235">
            <w:pPr>
              <w:tabs>
                <w:tab w:val="left" w:pos="1644"/>
              </w:tabs>
              <w:spacing w:before="120" w:after="120"/>
              <w:cnfStyle w:val="100000000000" w:firstRow="1" w:lastRow="0" w:firstColumn="0" w:lastColumn="0" w:oddVBand="0" w:evenVBand="0" w:oddHBand="0" w:evenHBand="0" w:firstRowFirstColumn="0" w:firstRowLastColumn="0" w:lastRowFirstColumn="0" w:lastRowLastColumn="0"/>
              <w:rPr>
                <w:rFonts w:eastAsia="Calibri" w:cstheme="minorHAnsi"/>
                <w:color w:val="auto"/>
              </w:rPr>
            </w:pPr>
            <w:r w:rsidRPr="00C6148C">
              <w:rPr>
                <w:rFonts w:eastAsia="Calibri" w:cstheme="minorHAnsi"/>
                <w:color w:val="auto"/>
              </w:rPr>
              <w:t>Individual or Group Task</w:t>
            </w:r>
          </w:p>
        </w:tc>
        <w:tc>
          <w:tcPr>
            <w:cnfStyle w:val="000000000000" w:firstRow="0" w:lastRow="0" w:firstColumn="0" w:lastColumn="0" w:oddVBand="0" w:evenVBand="0" w:oddHBand="0" w:evenHBand="0" w:firstRowFirstColumn="0" w:firstRowLastColumn="0" w:lastRowFirstColumn="0" w:lastRowLastColumn="0"/>
            <w:tcW w:w="3394" w:type="dxa"/>
            <w:shd w:val="clear" w:color="auto" w:fill="70AD47" w:themeFill="accent6"/>
            <w:tcMar/>
          </w:tcPr>
          <w:p w:rsidRPr="00C6148C" w:rsidR="00E4312F" w:rsidRDefault="00AF5B11" w14:paraId="562F1966" w14:textId="2CFBC661">
            <w:pPr>
              <w:tabs>
                <w:tab w:val="left" w:pos="1644"/>
              </w:tabs>
              <w:spacing w:before="120" w:after="120"/>
              <w:cnfStyle w:val="100000000000" w:firstRow="1" w:lastRow="0" w:firstColumn="0" w:lastColumn="0" w:oddVBand="0" w:evenVBand="0" w:oddHBand="0" w:evenHBand="0" w:firstRowFirstColumn="0" w:firstRowLastColumn="0" w:lastRowFirstColumn="0" w:lastRowLastColumn="0"/>
              <w:rPr>
                <w:rFonts w:eastAsia="Calibri" w:cstheme="minorHAnsi"/>
                <w:color w:val="auto"/>
              </w:rPr>
            </w:pPr>
            <w:r w:rsidRPr="00C6148C">
              <w:rPr>
                <w:rFonts w:eastAsia="Calibri" w:cstheme="minorHAnsi"/>
                <w:color w:val="auto"/>
              </w:rPr>
              <w:t>Assessment Types</w:t>
            </w:r>
          </w:p>
        </w:tc>
      </w:tr>
      <w:tr w:rsidR="00E4312F" w:rsidTr="1DE6C093" w14:paraId="45D292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0" w:type="dxa"/>
            <w:tcMar/>
          </w:tcPr>
          <w:p w:rsidRPr="00756788" w:rsidR="00E4312F" w:rsidRDefault="00AF5B11" w14:paraId="3A308EDD" w14:textId="24F3C325">
            <w:pPr>
              <w:tabs>
                <w:tab w:val="left" w:pos="1644"/>
              </w:tabs>
              <w:spacing w:before="120" w:after="120"/>
              <w:rPr>
                <w:rFonts w:eastAsia="Calibri" w:cstheme="minorHAnsi"/>
                <w:b w:val="0"/>
                <w:bCs w:val="0"/>
                <w:color w:val="auto"/>
              </w:rPr>
            </w:pPr>
            <w:r w:rsidRPr="00AF5B11">
              <w:rPr>
                <w:rFonts w:eastAsia="Calibri" w:cstheme="minorHAnsi"/>
                <w:b w:val="0"/>
                <w:bCs w:val="0"/>
                <w:color w:val="auto"/>
              </w:rPr>
              <w:t>History and Philosophy of Early Childhood Education and Care (ECEC) </w:t>
            </w:r>
          </w:p>
        </w:tc>
        <w:tc>
          <w:tcPr>
            <w:cnfStyle w:val="000000000000" w:firstRow="0" w:lastRow="0" w:firstColumn="0" w:lastColumn="0" w:oddVBand="0" w:evenVBand="0" w:oddHBand="0" w:evenHBand="0" w:firstRowFirstColumn="0" w:firstRowLastColumn="0" w:lastRowFirstColumn="0" w:lastRowLastColumn="0"/>
            <w:tcW w:w="2896" w:type="dxa"/>
            <w:tcMar/>
          </w:tcPr>
          <w:p w:rsidRPr="00FE5847" w:rsidR="00E4312F" w:rsidRDefault="00AF5B11" w14:paraId="7F6214CF" w14:textId="404CB7FB">
            <w:pPr>
              <w:tabs>
                <w:tab w:val="left" w:pos="1644"/>
              </w:tabs>
              <w:spacing w:before="120" w:after="120"/>
              <w:cnfStyle w:val="000000100000" w:firstRow="0" w:lastRow="0" w:firstColumn="0" w:lastColumn="0" w:oddVBand="0" w:evenVBand="0" w:oddHBand="1" w:evenHBand="0" w:firstRowFirstColumn="0" w:firstRowLastColumn="0" w:lastRowFirstColumn="0" w:lastRowLastColumn="0"/>
              <w:rPr>
                <w:color w:val="auto"/>
              </w:rPr>
            </w:pPr>
            <w:r w:rsidRPr="00FE5847">
              <w:rPr>
                <w:color w:val="auto"/>
              </w:rPr>
              <w:t>Individual </w:t>
            </w:r>
          </w:p>
        </w:tc>
        <w:tc>
          <w:tcPr>
            <w:cnfStyle w:val="000000000000" w:firstRow="0" w:lastRow="0" w:firstColumn="0" w:lastColumn="0" w:oddVBand="0" w:evenVBand="0" w:oddHBand="0" w:evenHBand="0" w:firstRowFirstColumn="0" w:firstRowLastColumn="0" w:lastRowFirstColumn="0" w:lastRowLastColumn="0"/>
            <w:tcW w:w="3394" w:type="dxa"/>
            <w:tcMar/>
          </w:tcPr>
          <w:p w:rsidR="00E4312F" w:rsidRDefault="00AF5B11" w14:paraId="3C732AD5" w14:textId="77777777">
            <w:pPr>
              <w:tabs>
                <w:tab w:val="left" w:pos="1644"/>
              </w:tabs>
              <w:spacing w:before="120" w:after="120"/>
              <w:cnfStyle w:val="000000100000" w:firstRow="0" w:lastRow="0" w:firstColumn="0" w:lastColumn="0" w:oddVBand="0" w:evenVBand="0" w:oddHBand="1" w:evenHBand="0" w:firstRowFirstColumn="0" w:firstRowLastColumn="0" w:lastRowFirstColumn="0" w:lastRowLastColumn="0"/>
              <w:rPr>
                <w:color w:val="auto"/>
              </w:rPr>
            </w:pPr>
            <w:r>
              <w:rPr>
                <w:color w:val="auto"/>
              </w:rPr>
              <w:t>Presentation</w:t>
            </w:r>
          </w:p>
          <w:p w:rsidR="00B11AB0" w:rsidRDefault="00B11AB0" w14:paraId="63729899" w14:textId="77777777">
            <w:pPr>
              <w:tabs>
                <w:tab w:val="left" w:pos="1644"/>
              </w:tabs>
              <w:spacing w:before="120" w:after="120"/>
              <w:cnfStyle w:val="000000100000" w:firstRow="0" w:lastRow="0" w:firstColumn="0" w:lastColumn="0" w:oddVBand="0" w:evenVBand="0" w:oddHBand="1" w:evenHBand="0" w:firstRowFirstColumn="0" w:firstRowLastColumn="0" w:lastRowFirstColumn="0" w:lastRowLastColumn="0"/>
              <w:rPr>
                <w:rFonts w:cstheme="minorHAnsi"/>
                <w:color w:val="auto"/>
              </w:rPr>
            </w:pPr>
            <w:r>
              <w:rPr>
                <w:rFonts w:cstheme="minorHAnsi"/>
                <w:color w:val="auto"/>
              </w:rPr>
              <w:t>Scenario Analysis</w:t>
            </w:r>
          </w:p>
          <w:p w:rsidRPr="00FC6EF7" w:rsidR="00B11AB0" w:rsidP="1DE6C093" w:rsidRDefault="00B11AB0" w14:paraId="72332A47" w14:textId="13737E01">
            <w:pPr>
              <w:tabs>
                <w:tab w:val="left" w:pos="1644"/>
              </w:tabs>
              <w:spacing w:before="120" w:after="120"/>
              <w:cnfStyle w:val="000000100000" w:firstRow="0" w:lastRow="0" w:firstColumn="0" w:lastColumn="0" w:oddVBand="0" w:evenVBand="0" w:oddHBand="1" w:evenHBand="0" w:firstRowFirstColumn="0" w:firstRowLastColumn="0" w:lastRowFirstColumn="0" w:lastRowLastColumn="0"/>
              <w:rPr>
                <w:rFonts w:eastAsia="Calibri" w:cs="Calibri" w:cstheme="minorAscii"/>
                <w:color w:val="auto"/>
              </w:rPr>
            </w:pPr>
            <w:r w:rsidRPr="1DE6C093" w:rsidR="2420F24F">
              <w:rPr>
                <w:rFonts w:cs="Calibri" w:cstheme="minorAscii"/>
                <w:color w:val="auto"/>
              </w:rPr>
              <w:t>Philosophy</w:t>
            </w:r>
          </w:p>
          <w:p w:rsidRPr="00FC6EF7" w:rsidR="00B11AB0" w:rsidP="1DE6C093" w:rsidRDefault="00B11AB0" w14:paraId="73E57BFD" w14:textId="127012C4">
            <w:pPr>
              <w:tabs>
                <w:tab w:val="left" w:pos="1644"/>
              </w:tabs>
              <w:spacing w:before="120" w:after="120"/>
              <w:cnfStyle w:val="000000100000" w:firstRow="0" w:lastRow="0" w:firstColumn="0" w:lastColumn="0" w:oddVBand="0" w:evenVBand="0" w:oddHBand="1" w:evenHBand="0" w:firstRowFirstColumn="0" w:firstRowLastColumn="0" w:lastRowFirstColumn="0" w:lastRowLastColumn="0"/>
              <w:rPr>
                <w:rFonts w:cs="Calibri" w:cstheme="minorAscii"/>
                <w:color w:val="auto"/>
              </w:rPr>
            </w:pPr>
            <w:r w:rsidRPr="1DE6C093" w:rsidR="3F1D14CF">
              <w:rPr>
                <w:rFonts w:cs="Calibri" w:cstheme="minorAscii"/>
                <w:color w:val="auto"/>
              </w:rPr>
              <w:t>Critical Self-reflection</w:t>
            </w:r>
          </w:p>
        </w:tc>
      </w:tr>
      <w:tr w:rsidR="00E4312F" w:rsidTr="1DE6C093" w14:paraId="2AE09F87" w14:textId="77777777">
        <w:tc>
          <w:tcPr>
            <w:cnfStyle w:val="001000000000" w:firstRow="0" w:lastRow="0" w:firstColumn="1" w:lastColumn="0" w:oddVBand="0" w:evenVBand="0" w:oddHBand="0" w:evenHBand="0" w:firstRowFirstColumn="0" w:firstRowLastColumn="0" w:lastRowFirstColumn="0" w:lastRowLastColumn="0"/>
            <w:tcW w:w="3440" w:type="dxa"/>
            <w:tcMar/>
          </w:tcPr>
          <w:p w:rsidRPr="00756788" w:rsidR="00E4312F" w:rsidRDefault="005D7494" w14:paraId="3A4EAA76" w14:textId="1E856C55">
            <w:pPr>
              <w:tabs>
                <w:tab w:val="left" w:pos="1644"/>
              </w:tabs>
              <w:spacing w:before="120" w:after="120"/>
              <w:rPr>
                <w:rFonts w:eastAsia="Calibri" w:cstheme="minorHAnsi"/>
                <w:b w:val="0"/>
                <w:bCs w:val="0"/>
                <w:color w:val="auto"/>
              </w:rPr>
            </w:pPr>
            <w:r w:rsidRPr="005D7494">
              <w:rPr>
                <w:rFonts w:eastAsia="Calibri" w:cstheme="minorHAnsi"/>
                <w:b w:val="0"/>
                <w:bCs w:val="0"/>
                <w:color w:val="auto"/>
              </w:rPr>
              <w:t>Child Development and Care </w:t>
            </w:r>
          </w:p>
        </w:tc>
        <w:tc>
          <w:tcPr>
            <w:cnfStyle w:val="000000000000" w:firstRow="0" w:lastRow="0" w:firstColumn="0" w:lastColumn="0" w:oddVBand="0" w:evenVBand="0" w:oddHBand="0" w:evenHBand="0" w:firstRowFirstColumn="0" w:firstRowLastColumn="0" w:lastRowFirstColumn="0" w:lastRowLastColumn="0"/>
            <w:tcW w:w="2896" w:type="dxa"/>
            <w:tcMar/>
          </w:tcPr>
          <w:p w:rsidRPr="00FE5847" w:rsidR="00E4312F" w:rsidRDefault="005D7494" w14:paraId="12467322" w14:textId="3ED9F751">
            <w:pPr>
              <w:tabs>
                <w:tab w:val="left" w:pos="1644"/>
              </w:tabs>
              <w:spacing w:before="120" w:after="120"/>
              <w:cnfStyle w:val="000000000000" w:firstRow="0" w:lastRow="0" w:firstColumn="0" w:lastColumn="0" w:oddVBand="0" w:evenVBand="0" w:oddHBand="0" w:evenHBand="0" w:firstRowFirstColumn="0" w:firstRowLastColumn="0" w:lastRowFirstColumn="0" w:lastRowLastColumn="0"/>
              <w:rPr>
                <w:color w:val="auto"/>
              </w:rPr>
            </w:pPr>
            <w:r w:rsidRPr="00FE5847">
              <w:rPr>
                <w:color w:val="auto"/>
              </w:rPr>
              <w:t>Individual</w:t>
            </w:r>
          </w:p>
        </w:tc>
        <w:tc>
          <w:tcPr>
            <w:cnfStyle w:val="000000000000" w:firstRow="0" w:lastRow="0" w:firstColumn="0" w:lastColumn="0" w:oddVBand="0" w:evenVBand="0" w:oddHBand="0" w:evenHBand="0" w:firstRowFirstColumn="0" w:firstRowLastColumn="0" w:lastRowFirstColumn="0" w:lastRowLastColumn="0"/>
            <w:tcW w:w="3394" w:type="dxa"/>
            <w:tcMar/>
          </w:tcPr>
          <w:p w:rsidR="00E4312F" w:rsidRDefault="00B11AB0" w14:paraId="1ABB135C" w14:textId="77777777">
            <w:pPr>
              <w:tabs>
                <w:tab w:val="left" w:pos="1644"/>
              </w:tabs>
              <w:spacing w:before="120" w:after="120"/>
              <w:cnfStyle w:val="000000000000" w:firstRow="0" w:lastRow="0" w:firstColumn="0" w:lastColumn="0" w:oddVBand="0" w:evenVBand="0" w:oddHBand="0" w:evenHBand="0" w:firstRowFirstColumn="0" w:firstRowLastColumn="0" w:lastRowFirstColumn="0" w:lastRowLastColumn="0"/>
              <w:rPr>
                <w:color w:val="auto"/>
              </w:rPr>
            </w:pPr>
            <w:r>
              <w:rPr>
                <w:color w:val="auto"/>
              </w:rPr>
              <w:t>Presentation</w:t>
            </w:r>
          </w:p>
          <w:p w:rsidR="00B11AB0" w:rsidRDefault="00B11AB0" w14:paraId="37EA93A7" w14:textId="77777777">
            <w:pPr>
              <w:tabs>
                <w:tab w:val="left" w:pos="1644"/>
              </w:tabs>
              <w:spacing w:before="120" w:after="120"/>
              <w:cnfStyle w:val="000000000000" w:firstRow="0" w:lastRow="0" w:firstColumn="0" w:lastColumn="0" w:oddVBand="0" w:evenVBand="0" w:oddHBand="0" w:evenHBand="0" w:firstRowFirstColumn="0" w:firstRowLastColumn="0" w:lastRowFirstColumn="0" w:lastRowLastColumn="0"/>
              <w:rPr>
                <w:rFonts w:cstheme="minorHAnsi"/>
                <w:color w:val="auto"/>
              </w:rPr>
            </w:pPr>
            <w:r>
              <w:rPr>
                <w:rFonts w:cstheme="minorHAnsi"/>
                <w:color w:val="auto"/>
              </w:rPr>
              <w:t>Infographic</w:t>
            </w:r>
          </w:p>
          <w:p w:rsidRPr="00FC6EF7" w:rsidR="00B11AB0" w:rsidRDefault="00B11AB0" w14:paraId="76EE3127" w14:textId="63593F5B">
            <w:pPr>
              <w:tabs>
                <w:tab w:val="left" w:pos="1644"/>
              </w:tabs>
              <w:spacing w:before="120" w:after="120"/>
              <w:cnfStyle w:val="000000000000" w:firstRow="0" w:lastRow="0" w:firstColumn="0" w:lastColumn="0" w:oddVBand="0" w:evenVBand="0" w:oddHBand="0" w:evenHBand="0" w:firstRowFirstColumn="0" w:firstRowLastColumn="0" w:lastRowFirstColumn="0" w:lastRowLastColumn="0"/>
              <w:rPr>
                <w:rFonts w:eastAsia="Calibri" w:cstheme="minorHAnsi"/>
                <w:color w:val="auto"/>
              </w:rPr>
            </w:pPr>
            <w:r>
              <w:rPr>
                <w:rFonts w:cstheme="minorHAnsi"/>
                <w:color w:val="auto"/>
              </w:rPr>
              <w:t>Critica</w:t>
            </w:r>
            <w:r>
              <w:rPr>
                <w:rFonts w:cstheme="minorHAnsi"/>
              </w:rPr>
              <w:t>l</w:t>
            </w:r>
            <w:r>
              <w:rPr>
                <w:rFonts w:cstheme="minorHAnsi"/>
                <w:color w:val="auto"/>
              </w:rPr>
              <w:t xml:space="preserve"> Narrative</w:t>
            </w:r>
          </w:p>
        </w:tc>
      </w:tr>
      <w:tr w:rsidR="00E4312F" w:rsidTr="1DE6C093" w14:paraId="5C15A88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0" w:type="dxa"/>
            <w:tcMar/>
          </w:tcPr>
          <w:p w:rsidRPr="00756788" w:rsidR="00E4312F" w:rsidRDefault="005D7494" w14:paraId="0654C95A" w14:textId="2EA35804">
            <w:pPr>
              <w:tabs>
                <w:tab w:val="left" w:pos="1644"/>
              </w:tabs>
              <w:spacing w:before="120" w:after="120"/>
              <w:rPr>
                <w:rFonts w:eastAsia="Calibri" w:cstheme="minorHAnsi"/>
                <w:b w:val="0"/>
                <w:bCs w:val="0"/>
                <w:color w:val="auto"/>
              </w:rPr>
            </w:pPr>
            <w:r w:rsidRPr="005D7494">
              <w:rPr>
                <w:rFonts w:eastAsia="Calibri" w:cstheme="minorHAnsi"/>
                <w:b w:val="0"/>
                <w:bCs w:val="0"/>
                <w:color w:val="auto"/>
              </w:rPr>
              <w:t>Inclusive Practice </w:t>
            </w:r>
          </w:p>
        </w:tc>
        <w:tc>
          <w:tcPr>
            <w:cnfStyle w:val="000000000000" w:firstRow="0" w:lastRow="0" w:firstColumn="0" w:lastColumn="0" w:oddVBand="0" w:evenVBand="0" w:oddHBand="0" w:evenHBand="0" w:firstRowFirstColumn="0" w:firstRowLastColumn="0" w:lastRowFirstColumn="0" w:lastRowLastColumn="0"/>
            <w:tcW w:w="2896" w:type="dxa"/>
            <w:tcMar/>
          </w:tcPr>
          <w:p w:rsidRPr="00FE5847" w:rsidR="00E4312F" w:rsidRDefault="005D7494" w14:paraId="2B87FF62" w14:textId="3D9A8D1A">
            <w:pPr>
              <w:tabs>
                <w:tab w:val="left" w:pos="1644"/>
              </w:tabs>
              <w:spacing w:before="120" w:after="120"/>
              <w:cnfStyle w:val="000000100000" w:firstRow="0" w:lastRow="0" w:firstColumn="0" w:lastColumn="0" w:oddVBand="0" w:evenVBand="0" w:oddHBand="1" w:evenHBand="0" w:firstRowFirstColumn="0" w:firstRowLastColumn="0" w:lastRowFirstColumn="0" w:lastRowLastColumn="0"/>
              <w:rPr>
                <w:color w:val="auto"/>
              </w:rPr>
            </w:pPr>
            <w:r w:rsidRPr="00FE5847">
              <w:rPr>
                <w:color w:val="auto"/>
              </w:rPr>
              <w:t>Individual &amp; Group Tasks</w:t>
            </w:r>
          </w:p>
        </w:tc>
        <w:tc>
          <w:tcPr>
            <w:cnfStyle w:val="000000000000" w:firstRow="0" w:lastRow="0" w:firstColumn="0" w:lastColumn="0" w:oddVBand="0" w:evenVBand="0" w:oddHBand="0" w:evenHBand="0" w:firstRowFirstColumn="0" w:firstRowLastColumn="0" w:lastRowFirstColumn="0" w:lastRowLastColumn="0"/>
            <w:tcW w:w="3394" w:type="dxa"/>
            <w:tcMar/>
          </w:tcPr>
          <w:p w:rsidR="00E4312F" w:rsidRDefault="005D7494" w14:paraId="50363D57" w14:textId="77777777">
            <w:pPr>
              <w:tabs>
                <w:tab w:val="left" w:pos="1644"/>
              </w:tabs>
              <w:spacing w:before="120" w:after="120"/>
              <w:cnfStyle w:val="000000100000" w:firstRow="0" w:lastRow="0" w:firstColumn="0" w:lastColumn="0" w:oddVBand="0" w:evenVBand="0" w:oddHBand="1" w:evenHBand="0" w:firstRowFirstColumn="0" w:firstRowLastColumn="0" w:lastRowFirstColumn="0" w:lastRowLastColumn="0"/>
              <w:rPr>
                <w:color w:val="auto"/>
              </w:rPr>
            </w:pPr>
            <w:r>
              <w:rPr>
                <w:color w:val="auto"/>
              </w:rPr>
              <w:t>Quiz</w:t>
            </w:r>
          </w:p>
          <w:p w:rsidR="005D7494" w:rsidP="1DE6C093" w:rsidRDefault="00123846" w14:paraId="242EDAD7" w14:textId="60FDE295">
            <w:pPr>
              <w:tabs>
                <w:tab w:val="left" w:pos="1644"/>
              </w:tabs>
              <w:spacing w:before="120" w:after="120"/>
              <w:cnfStyle w:val="000000100000" w:firstRow="0" w:lastRow="0" w:firstColumn="0" w:lastColumn="0" w:oddVBand="0" w:evenVBand="0" w:oddHBand="1" w:evenHBand="0" w:firstRowFirstColumn="0" w:firstRowLastColumn="0" w:lastRowFirstColumn="0" w:lastRowLastColumn="0"/>
              <w:rPr>
                <w:rFonts w:cs="Calibri" w:cstheme="minorAscii"/>
                <w:color w:val="auto"/>
              </w:rPr>
            </w:pPr>
            <w:r w:rsidRPr="1DE6C093" w:rsidR="4CD2CA20">
              <w:rPr>
                <w:rFonts w:cs="Calibri" w:cstheme="minorAscii"/>
                <w:color w:val="auto"/>
              </w:rPr>
              <w:t>Individual</w:t>
            </w:r>
            <w:r w:rsidRPr="1DE6C093" w:rsidR="40D18383">
              <w:rPr>
                <w:rFonts w:cs="Calibri" w:cstheme="minorAscii"/>
                <w:color w:val="auto"/>
              </w:rPr>
              <w:t xml:space="preserve"> Case Study</w:t>
            </w:r>
          </w:p>
          <w:p w:rsidRPr="00FC6EF7" w:rsidR="00123846" w:rsidP="1DE6C093" w:rsidRDefault="00123846" w14:paraId="49C2EEC8" w14:textId="3EB47B85">
            <w:pPr>
              <w:tabs>
                <w:tab w:val="left" w:pos="1644"/>
              </w:tabs>
              <w:spacing w:before="120" w:after="120"/>
              <w:cnfStyle w:val="000000100000" w:firstRow="0" w:lastRow="0" w:firstColumn="0" w:lastColumn="0" w:oddVBand="0" w:evenVBand="0" w:oddHBand="1" w:evenHBand="0" w:firstRowFirstColumn="0" w:firstRowLastColumn="0" w:lastRowFirstColumn="0" w:lastRowLastColumn="0"/>
              <w:rPr>
                <w:rFonts w:eastAsia="Calibri" w:cs="Calibri" w:cstheme="minorAscii"/>
                <w:color w:val="auto"/>
              </w:rPr>
            </w:pPr>
            <w:r w:rsidRPr="1DE6C093" w:rsidR="40D18383">
              <w:rPr>
                <w:rFonts w:cs="Calibri" w:cstheme="minorAscii"/>
                <w:color w:val="auto"/>
              </w:rPr>
              <w:t>Group Presentation</w:t>
            </w:r>
          </w:p>
          <w:p w:rsidRPr="00FC6EF7" w:rsidR="00123846" w:rsidP="1DE6C093" w:rsidRDefault="00123846" w14:paraId="7DBD23DC" w14:textId="74EBA6CF">
            <w:pPr>
              <w:tabs>
                <w:tab w:val="left" w:pos="1644"/>
              </w:tabs>
              <w:spacing w:before="120" w:after="120"/>
              <w:cnfStyle w:val="000000100000" w:firstRow="0" w:lastRow="0" w:firstColumn="0" w:lastColumn="0" w:oddVBand="0" w:evenVBand="0" w:oddHBand="1" w:evenHBand="0" w:firstRowFirstColumn="0" w:firstRowLastColumn="0" w:lastRowFirstColumn="0" w:lastRowLastColumn="0"/>
              <w:rPr>
                <w:rFonts w:cs="Calibri" w:cstheme="minorAscii"/>
                <w:color w:val="auto"/>
              </w:rPr>
            </w:pPr>
            <w:r w:rsidRPr="1DE6C093" w:rsidR="1755996A">
              <w:rPr>
                <w:rFonts w:cs="Calibri" w:cstheme="minorAscii"/>
                <w:color w:val="auto"/>
              </w:rPr>
              <w:t>Critical Self-reflection</w:t>
            </w:r>
          </w:p>
        </w:tc>
      </w:tr>
      <w:tr w:rsidR="00E4312F" w:rsidTr="1DE6C093" w14:paraId="36D57F46" w14:textId="77777777">
        <w:tc>
          <w:tcPr>
            <w:cnfStyle w:val="001000000000" w:firstRow="0" w:lastRow="0" w:firstColumn="1" w:lastColumn="0" w:oddVBand="0" w:evenVBand="0" w:oddHBand="0" w:evenHBand="0" w:firstRowFirstColumn="0" w:firstRowLastColumn="0" w:lastRowFirstColumn="0" w:lastRowLastColumn="0"/>
            <w:tcW w:w="3440" w:type="dxa"/>
            <w:tcMar/>
          </w:tcPr>
          <w:p w:rsidRPr="00756788" w:rsidR="00E4312F" w:rsidRDefault="00123846" w14:paraId="45EF3BC1" w14:textId="4CE9B5EA">
            <w:pPr>
              <w:tabs>
                <w:tab w:val="left" w:pos="1644"/>
              </w:tabs>
              <w:spacing w:before="120" w:after="120"/>
              <w:rPr>
                <w:rFonts w:eastAsia="Calibri" w:cstheme="minorHAnsi"/>
                <w:b w:val="0"/>
                <w:bCs w:val="0"/>
                <w:color w:val="auto"/>
              </w:rPr>
            </w:pPr>
            <w:r>
              <w:rPr>
                <w:rFonts w:eastAsia="Calibri" w:cstheme="minorHAnsi"/>
                <w:b w:val="0"/>
                <w:bCs w:val="0"/>
                <w:color w:val="auto"/>
              </w:rPr>
              <w:t>Preparing for Teaching Practice</w:t>
            </w:r>
          </w:p>
        </w:tc>
        <w:tc>
          <w:tcPr>
            <w:cnfStyle w:val="000000000000" w:firstRow="0" w:lastRow="0" w:firstColumn="0" w:lastColumn="0" w:oddVBand="0" w:evenVBand="0" w:oddHBand="0" w:evenHBand="0" w:firstRowFirstColumn="0" w:firstRowLastColumn="0" w:lastRowFirstColumn="0" w:lastRowLastColumn="0"/>
            <w:tcW w:w="2896" w:type="dxa"/>
            <w:tcMar/>
          </w:tcPr>
          <w:p w:rsidRPr="00FE5847" w:rsidR="00E4312F" w:rsidRDefault="00123846" w14:paraId="3AACD4CB" w14:textId="29B4F66C">
            <w:pPr>
              <w:tabs>
                <w:tab w:val="left" w:pos="1644"/>
              </w:tabs>
              <w:spacing w:before="120" w:after="120"/>
              <w:cnfStyle w:val="000000000000" w:firstRow="0" w:lastRow="0" w:firstColumn="0" w:lastColumn="0" w:oddVBand="0" w:evenVBand="0" w:oddHBand="0" w:evenHBand="0" w:firstRowFirstColumn="0" w:firstRowLastColumn="0" w:lastRowFirstColumn="0" w:lastRowLastColumn="0"/>
              <w:rPr>
                <w:color w:val="auto"/>
              </w:rPr>
            </w:pPr>
            <w:r w:rsidRPr="00FE5847">
              <w:rPr>
                <w:color w:val="auto"/>
              </w:rPr>
              <w:t>Individual</w:t>
            </w:r>
          </w:p>
        </w:tc>
        <w:tc>
          <w:tcPr>
            <w:cnfStyle w:val="000000000000" w:firstRow="0" w:lastRow="0" w:firstColumn="0" w:lastColumn="0" w:oddVBand="0" w:evenVBand="0" w:oddHBand="0" w:evenHBand="0" w:firstRowFirstColumn="0" w:firstRowLastColumn="0" w:lastRowFirstColumn="0" w:lastRowLastColumn="0"/>
            <w:tcW w:w="3394" w:type="dxa"/>
            <w:tcMar/>
          </w:tcPr>
          <w:p w:rsidR="00E4312F" w:rsidRDefault="00123846" w14:paraId="7BFF4523" w14:textId="77777777">
            <w:pPr>
              <w:tabs>
                <w:tab w:val="left" w:pos="1644"/>
              </w:tabs>
              <w:spacing w:before="120" w:after="120"/>
              <w:cnfStyle w:val="000000000000" w:firstRow="0" w:lastRow="0" w:firstColumn="0" w:lastColumn="0" w:oddVBand="0" w:evenVBand="0" w:oddHBand="0" w:evenHBand="0" w:firstRowFirstColumn="0" w:firstRowLastColumn="0" w:lastRowFirstColumn="0" w:lastRowLastColumn="0"/>
              <w:rPr>
                <w:color w:val="auto"/>
              </w:rPr>
            </w:pPr>
            <w:r>
              <w:rPr>
                <w:color w:val="auto"/>
              </w:rPr>
              <w:t>Quiz</w:t>
            </w:r>
          </w:p>
          <w:p w:rsidR="00123846" w:rsidRDefault="0032415B" w14:paraId="405EAE18" w14:textId="7C959054">
            <w:pPr>
              <w:tabs>
                <w:tab w:val="left" w:pos="1644"/>
              </w:tabs>
              <w:spacing w:before="120" w:after="120"/>
              <w:cnfStyle w:val="000000000000" w:firstRow="0" w:lastRow="0" w:firstColumn="0" w:lastColumn="0" w:oddVBand="0" w:evenVBand="0" w:oddHBand="0" w:evenHBand="0" w:firstRowFirstColumn="0" w:firstRowLastColumn="0" w:lastRowFirstColumn="0" w:lastRowLastColumn="0"/>
              <w:rPr>
                <w:rFonts w:cstheme="minorHAnsi"/>
                <w:color w:val="auto"/>
              </w:rPr>
            </w:pPr>
            <w:r>
              <w:rPr>
                <w:rFonts w:cstheme="minorHAnsi"/>
                <w:color w:val="auto"/>
              </w:rPr>
              <w:t>Critical Analysis</w:t>
            </w:r>
          </w:p>
          <w:p w:rsidRPr="00FC6EF7" w:rsidR="00123846" w:rsidRDefault="0032415B" w14:paraId="05D4267F" w14:textId="16EEA24B">
            <w:pPr>
              <w:tabs>
                <w:tab w:val="left" w:pos="1644"/>
              </w:tabs>
              <w:spacing w:before="120" w:after="120"/>
              <w:cnfStyle w:val="000000000000" w:firstRow="0" w:lastRow="0" w:firstColumn="0" w:lastColumn="0" w:oddVBand="0" w:evenVBand="0" w:oddHBand="0" w:evenHBand="0" w:firstRowFirstColumn="0" w:firstRowLastColumn="0" w:lastRowFirstColumn="0" w:lastRowLastColumn="0"/>
              <w:rPr>
                <w:rFonts w:eastAsia="Calibri" w:cstheme="minorHAnsi"/>
                <w:color w:val="auto"/>
              </w:rPr>
            </w:pPr>
            <w:r>
              <w:rPr>
                <w:rFonts w:cstheme="minorHAnsi"/>
                <w:color w:val="auto"/>
              </w:rPr>
              <w:t>Portfolio</w:t>
            </w:r>
          </w:p>
        </w:tc>
      </w:tr>
      <w:tr w:rsidR="00744C0A" w:rsidTr="1DE6C093" w14:paraId="3D1F57A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0" w:type="dxa"/>
            <w:tcMar/>
          </w:tcPr>
          <w:p w:rsidRPr="00756788" w:rsidR="00744C0A" w:rsidP="00744C0A" w:rsidRDefault="00744C0A" w14:paraId="37806F8E" w14:textId="67B7DA58">
            <w:pPr>
              <w:tabs>
                <w:tab w:val="left" w:pos="1644"/>
              </w:tabs>
              <w:spacing w:before="120" w:after="120"/>
              <w:rPr>
                <w:rFonts w:eastAsia="Calibri" w:cstheme="minorHAnsi"/>
                <w:b w:val="0"/>
                <w:bCs w:val="0"/>
                <w:color w:val="auto"/>
              </w:rPr>
            </w:pPr>
            <w:r>
              <w:rPr>
                <w:rFonts w:eastAsia="Calibri" w:cstheme="minorHAnsi"/>
                <w:b w:val="0"/>
                <w:bCs w:val="0"/>
                <w:color w:val="auto"/>
              </w:rPr>
              <w:t>Education and Curriculum Studies</w:t>
            </w:r>
          </w:p>
        </w:tc>
        <w:tc>
          <w:tcPr>
            <w:cnfStyle w:val="000000000000" w:firstRow="0" w:lastRow="0" w:firstColumn="0" w:lastColumn="0" w:oddVBand="0" w:evenVBand="0" w:oddHBand="0" w:evenHBand="0" w:firstRowFirstColumn="0" w:firstRowLastColumn="0" w:lastRowFirstColumn="0" w:lastRowLastColumn="0"/>
            <w:tcW w:w="2896" w:type="dxa"/>
            <w:tcMar/>
          </w:tcPr>
          <w:p w:rsidRPr="00FE5847" w:rsidR="00744C0A" w:rsidP="00744C0A" w:rsidRDefault="00744C0A" w14:paraId="1333BCC0" w14:textId="68D5EEC0">
            <w:pPr>
              <w:tabs>
                <w:tab w:val="left" w:pos="1644"/>
              </w:tabs>
              <w:spacing w:before="120" w:after="120"/>
              <w:cnfStyle w:val="000000100000" w:firstRow="0" w:lastRow="0" w:firstColumn="0" w:lastColumn="0" w:oddVBand="0" w:evenVBand="0" w:oddHBand="1" w:evenHBand="0" w:firstRowFirstColumn="0" w:firstRowLastColumn="0" w:lastRowFirstColumn="0" w:lastRowLastColumn="0"/>
              <w:rPr>
                <w:color w:val="auto"/>
              </w:rPr>
            </w:pPr>
            <w:r w:rsidRPr="00FE5847">
              <w:rPr>
                <w:color w:val="auto"/>
              </w:rPr>
              <w:t>Individual</w:t>
            </w:r>
          </w:p>
        </w:tc>
        <w:tc>
          <w:tcPr>
            <w:cnfStyle w:val="000000000000" w:firstRow="0" w:lastRow="0" w:firstColumn="0" w:lastColumn="0" w:oddVBand="0" w:evenVBand="0" w:oddHBand="0" w:evenHBand="0" w:firstRowFirstColumn="0" w:firstRowLastColumn="0" w:lastRowFirstColumn="0" w:lastRowLastColumn="0"/>
            <w:tcW w:w="3394" w:type="dxa"/>
            <w:tcMar/>
          </w:tcPr>
          <w:p w:rsidR="00744C0A" w:rsidP="00744C0A" w:rsidRDefault="00744C0A" w14:paraId="1F5B5E59" w14:textId="77777777">
            <w:pPr>
              <w:tabs>
                <w:tab w:val="left" w:pos="1644"/>
              </w:tabs>
              <w:spacing w:before="120" w:after="120"/>
              <w:cnfStyle w:val="000000100000" w:firstRow="0" w:lastRow="0" w:firstColumn="0" w:lastColumn="0" w:oddVBand="0" w:evenVBand="0" w:oddHBand="1" w:evenHBand="0" w:firstRowFirstColumn="0" w:firstRowLastColumn="0" w:lastRowFirstColumn="0" w:lastRowLastColumn="0"/>
              <w:rPr>
                <w:color w:val="auto"/>
              </w:rPr>
            </w:pPr>
            <w:r>
              <w:rPr>
                <w:color w:val="auto"/>
              </w:rPr>
              <w:t>Quiz</w:t>
            </w:r>
          </w:p>
          <w:p w:rsidR="00744C0A" w:rsidP="00744C0A" w:rsidRDefault="00744C0A" w14:paraId="0F3F3A3A" w14:textId="77777777">
            <w:pPr>
              <w:tabs>
                <w:tab w:val="left" w:pos="1644"/>
              </w:tabs>
              <w:spacing w:before="120" w:after="120"/>
              <w:cnfStyle w:val="000000100000" w:firstRow="0" w:lastRow="0" w:firstColumn="0" w:lastColumn="0" w:oddVBand="0" w:evenVBand="0" w:oddHBand="1" w:evenHBand="0" w:firstRowFirstColumn="0" w:firstRowLastColumn="0" w:lastRowFirstColumn="0" w:lastRowLastColumn="0"/>
              <w:rPr>
                <w:rFonts w:cstheme="minorHAnsi"/>
                <w:color w:val="auto"/>
              </w:rPr>
            </w:pPr>
            <w:r>
              <w:rPr>
                <w:rFonts w:cstheme="minorHAnsi"/>
                <w:color w:val="auto"/>
              </w:rPr>
              <w:t>Research Task</w:t>
            </w:r>
          </w:p>
          <w:p w:rsidRPr="00FC6EF7" w:rsidR="00744C0A" w:rsidP="00744C0A" w:rsidRDefault="00744C0A" w14:paraId="55446D3B" w14:textId="07A977E6">
            <w:pPr>
              <w:tabs>
                <w:tab w:val="left" w:pos="1644"/>
              </w:tabs>
              <w:spacing w:before="120" w:after="120"/>
              <w:cnfStyle w:val="000000100000" w:firstRow="0" w:lastRow="0" w:firstColumn="0" w:lastColumn="0" w:oddVBand="0" w:evenVBand="0" w:oddHBand="1" w:evenHBand="0" w:firstRowFirstColumn="0" w:firstRowLastColumn="0" w:lastRowFirstColumn="0" w:lastRowLastColumn="0"/>
              <w:rPr>
                <w:rFonts w:eastAsia="Calibri" w:cstheme="minorHAnsi"/>
                <w:color w:val="auto"/>
              </w:rPr>
            </w:pPr>
            <w:r>
              <w:rPr>
                <w:rFonts w:cstheme="minorHAnsi"/>
                <w:color w:val="auto"/>
              </w:rPr>
              <w:t>Interview and Reflection</w:t>
            </w:r>
          </w:p>
        </w:tc>
      </w:tr>
      <w:tr w:rsidR="00744C0A" w:rsidTr="1DE6C093" w14:paraId="47DE7343" w14:textId="77777777">
        <w:tc>
          <w:tcPr>
            <w:cnfStyle w:val="001000000000" w:firstRow="0" w:lastRow="0" w:firstColumn="1" w:lastColumn="0" w:oddVBand="0" w:evenVBand="0" w:oddHBand="0" w:evenHBand="0" w:firstRowFirstColumn="0" w:firstRowLastColumn="0" w:lastRowFirstColumn="0" w:lastRowLastColumn="0"/>
            <w:tcW w:w="3440" w:type="dxa"/>
            <w:tcMar/>
          </w:tcPr>
          <w:p w:rsidRPr="00756788" w:rsidR="00744C0A" w:rsidP="00744C0A" w:rsidRDefault="0032415B" w14:paraId="7673B9F3" w14:textId="53CFAE13">
            <w:pPr>
              <w:tabs>
                <w:tab w:val="left" w:pos="1644"/>
              </w:tabs>
              <w:spacing w:before="120" w:after="120"/>
              <w:rPr>
                <w:rFonts w:eastAsia="Calibri" w:cstheme="minorHAnsi"/>
                <w:b w:val="0"/>
                <w:bCs w:val="0"/>
                <w:color w:val="auto"/>
              </w:rPr>
            </w:pPr>
            <w:r>
              <w:rPr>
                <w:rFonts w:eastAsia="Calibri" w:cstheme="minorHAnsi"/>
                <w:b w:val="0"/>
                <w:bCs w:val="0"/>
                <w:color w:val="auto"/>
              </w:rPr>
              <w:t>The Early Childhood Professional</w:t>
            </w:r>
          </w:p>
        </w:tc>
        <w:tc>
          <w:tcPr>
            <w:cnfStyle w:val="000000000000" w:firstRow="0" w:lastRow="0" w:firstColumn="0" w:lastColumn="0" w:oddVBand="0" w:evenVBand="0" w:oddHBand="0" w:evenHBand="0" w:firstRowFirstColumn="0" w:firstRowLastColumn="0" w:lastRowFirstColumn="0" w:lastRowLastColumn="0"/>
            <w:tcW w:w="2896" w:type="dxa"/>
            <w:tcMar/>
          </w:tcPr>
          <w:p w:rsidRPr="00FE5847" w:rsidR="00744C0A" w:rsidP="00744C0A" w:rsidRDefault="0032415B" w14:paraId="767E2EA7" w14:textId="29FBCD39">
            <w:pPr>
              <w:tabs>
                <w:tab w:val="left" w:pos="1644"/>
              </w:tabs>
              <w:spacing w:before="120" w:after="120"/>
              <w:cnfStyle w:val="000000000000" w:firstRow="0" w:lastRow="0" w:firstColumn="0" w:lastColumn="0" w:oddVBand="0" w:evenVBand="0" w:oddHBand="0" w:evenHBand="0" w:firstRowFirstColumn="0" w:firstRowLastColumn="0" w:lastRowFirstColumn="0" w:lastRowLastColumn="0"/>
              <w:rPr>
                <w:color w:val="auto"/>
              </w:rPr>
            </w:pPr>
            <w:r w:rsidRPr="00FE5847">
              <w:rPr>
                <w:color w:val="auto"/>
              </w:rPr>
              <w:t>Individual &amp; Group Tasks</w:t>
            </w:r>
          </w:p>
        </w:tc>
        <w:tc>
          <w:tcPr>
            <w:cnfStyle w:val="000000000000" w:firstRow="0" w:lastRow="0" w:firstColumn="0" w:lastColumn="0" w:oddVBand="0" w:evenVBand="0" w:oddHBand="0" w:evenHBand="0" w:firstRowFirstColumn="0" w:firstRowLastColumn="0" w:lastRowFirstColumn="0" w:lastRowLastColumn="0"/>
            <w:tcW w:w="3394" w:type="dxa"/>
            <w:tcMar/>
          </w:tcPr>
          <w:p w:rsidR="00744C0A" w:rsidP="00744C0A" w:rsidRDefault="006E0ACE" w14:paraId="770E9492" w14:textId="77777777">
            <w:pPr>
              <w:tabs>
                <w:tab w:val="left" w:pos="1644"/>
              </w:tabs>
              <w:spacing w:before="120" w:after="120"/>
              <w:cnfStyle w:val="000000000000" w:firstRow="0" w:lastRow="0" w:firstColumn="0" w:lastColumn="0" w:oddVBand="0" w:evenVBand="0" w:oddHBand="0" w:evenHBand="0" w:firstRowFirstColumn="0" w:firstRowLastColumn="0" w:lastRowFirstColumn="0" w:lastRowLastColumn="0"/>
              <w:rPr>
                <w:color w:val="auto"/>
              </w:rPr>
            </w:pPr>
            <w:r>
              <w:rPr>
                <w:color w:val="auto"/>
              </w:rPr>
              <w:t>Presentation</w:t>
            </w:r>
          </w:p>
          <w:p w:rsidR="006E0ACE" w:rsidP="00744C0A" w:rsidRDefault="006E0ACE" w14:paraId="4CDD001F" w14:textId="77777777">
            <w:pPr>
              <w:tabs>
                <w:tab w:val="left" w:pos="1644"/>
              </w:tabs>
              <w:spacing w:before="120" w:after="120"/>
              <w:cnfStyle w:val="000000000000" w:firstRow="0" w:lastRow="0" w:firstColumn="0" w:lastColumn="0" w:oddVBand="0" w:evenVBand="0" w:oddHBand="0" w:evenHBand="0" w:firstRowFirstColumn="0" w:firstRowLastColumn="0" w:lastRowFirstColumn="0" w:lastRowLastColumn="0"/>
              <w:rPr>
                <w:rFonts w:cstheme="minorHAnsi"/>
                <w:color w:val="auto"/>
              </w:rPr>
            </w:pPr>
            <w:r>
              <w:rPr>
                <w:rFonts w:cstheme="minorHAnsi"/>
                <w:color w:val="auto"/>
              </w:rPr>
              <w:t>Group Presentation</w:t>
            </w:r>
          </w:p>
          <w:p w:rsidRPr="00FC6EF7" w:rsidR="006E0ACE" w:rsidP="00744C0A" w:rsidRDefault="006E0ACE" w14:paraId="50B19643" w14:textId="499ABA22">
            <w:pPr>
              <w:tabs>
                <w:tab w:val="left" w:pos="1644"/>
              </w:tabs>
              <w:spacing w:before="120" w:after="120"/>
              <w:cnfStyle w:val="000000000000" w:firstRow="0" w:lastRow="0" w:firstColumn="0" w:lastColumn="0" w:oddVBand="0" w:evenVBand="0" w:oddHBand="0" w:evenHBand="0" w:firstRowFirstColumn="0" w:firstRowLastColumn="0" w:lastRowFirstColumn="0" w:lastRowLastColumn="0"/>
              <w:rPr>
                <w:rFonts w:eastAsia="Calibri" w:cstheme="minorHAnsi"/>
                <w:color w:val="auto"/>
              </w:rPr>
            </w:pPr>
            <w:r>
              <w:rPr>
                <w:rFonts w:cstheme="minorHAnsi"/>
                <w:color w:val="auto"/>
              </w:rPr>
              <w:t>Strategic Planning &amp; Justification Paper</w:t>
            </w:r>
          </w:p>
        </w:tc>
      </w:tr>
      <w:tr w:rsidR="00744C0A" w:rsidTr="1DE6C093" w14:paraId="7E1A84B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0" w:type="dxa"/>
            <w:tcMar/>
          </w:tcPr>
          <w:p w:rsidRPr="00756788" w:rsidR="00744C0A" w:rsidP="00744C0A" w:rsidRDefault="006E0ACE" w14:paraId="3BF8B2E6" w14:textId="0D098C6D">
            <w:pPr>
              <w:tabs>
                <w:tab w:val="left" w:pos="1644"/>
              </w:tabs>
              <w:spacing w:before="120" w:after="120"/>
              <w:rPr>
                <w:rFonts w:eastAsia="Calibri" w:cstheme="minorHAnsi"/>
                <w:b w:val="0"/>
                <w:bCs w:val="0"/>
                <w:color w:val="auto"/>
              </w:rPr>
            </w:pPr>
            <w:r>
              <w:rPr>
                <w:rFonts w:eastAsia="Calibri" w:cstheme="minorHAnsi"/>
                <w:b w:val="0"/>
                <w:bCs w:val="0"/>
                <w:color w:val="auto"/>
              </w:rPr>
              <w:t>Professional Teaching Experience</w:t>
            </w:r>
          </w:p>
        </w:tc>
        <w:tc>
          <w:tcPr>
            <w:cnfStyle w:val="000000000000" w:firstRow="0" w:lastRow="0" w:firstColumn="0" w:lastColumn="0" w:oddVBand="0" w:evenVBand="0" w:oddHBand="0" w:evenHBand="0" w:firstRowFirstColumn="0" w:firstRowLastColumn="0" w:lastRowFirstColumn="0" w:lastRowLastColumn="0"/>
            <w:tcW w:w="2896" w:type="dxa"/>
            <w:tcMar/>
          </w:tcPr>
          <w:p w:rsidRPr="00FE5847" w:rsidR="00744C0A" w:rsidP="00744C0A" w:rsidRDefault="006E0ACE" w14:paraId="32E163AC" w14:textId="30C95A62">
            <w:pPr>
              <w:tabs>
                <w:tab w:val="left" w:pos="1644"/>
              </w:tabs>
              <w:spacing w:before="120" w:after="120"/>
              <w:cnfStyle w:val="000000100000" w:firstRow="0" w:lastRow="0" w:firstColumn="0" w:lastColumn="0" w:oddVBand="0" w:evenVBand="0" w:oddHBand="1" w:evenHBand="0" w:firstRowFirstColumn="0" w:firstRowLastColumn="0" w:lastRowFirstColumn="0" w:lastRowLastColumn="0"/>
              <w:rPr>
                <w:color w:val="auto"/>
              </w:rPr>
            </w:pPr>
            <w:r w:rsidRPr="00FE5847">
              <w:rPr>
                <w:color w:val="auto"/>
              </w:rPr>
              <w:t>Individual</w:t>
            </w:r>
          </w:p>
        </w:tc>
        <w:tc>
          <w:tcPr>
            <w:cnfStyle w:val="000000000000" w:firstRow="0" w:lastRow="0" w:firstColumn="0" w:lastColumn="0" w:oddVBand="0" w:evenVBand="0" w:oddHBand="0" w:evenHBand="0" w:firstRowFirstColumn="0" w:firstRowLastColumn="0" w:lastRowFirstColumn="0" w:lastRowLastColumn="0"/>
            <w:tcW w:w="3394" w:type="dxa"/>
            <w:tcMar/>
          </w:tcPr>
          <w:p w:rsidR="00744C0A" w:rsidP="00744C0A" w:rsidRDefault="006E0ACE" w14:paraId="21CD1169" w14:textId="77777777">
            <w:pPr>
              <w:tabs>
                <w:tab w:val="left" w:pos="1644"/>
              </w:tabs>
              <w:spacing w:before="120" w:after="120"/>
              <w:cnfStyle w:val="000000100000" w:firstRow="0" w:lastRow="0" w:firstColumn="0" w:lastColumn="0" w:oddVBand="0" w:evenVBand="0" w:oddHBand="1" w:evenHBand="0" w:firstRowFirstColumn="0" w:firstRowLastColumn="0" w:lastRowFirstColumn="0" w:lastRowLastColumn="0"/>
              <w:rPr>
                <w:color w:val="auto"/>
              </w:rPr>
            </w:pPr>
            <w:r>
              <w:rPr>
                <w:color w:val="auto"/>
              </w:rPr>
              <w:t>Heuristic Play Presentation</w:t>
            </w:r>
          </w:p>
          <w:p w:rsidR="00FE5847" w:rsidP="00744C0A" w:rsidRDefault="00FE5847" w14:paraId="1CE5BD87" w14:textId="77777777">
            <w:pPr>
              <w:tabs>
                <w:tab w:val="left" w:pos="1644"/>
              </w:tabs>
              <w:spacing w:before="120" w:after="120"/>
              <w:cnfStyle w:val="000000100000" w:firstRow="0" w:lastRow="0" w:firstColumn="0" w:lastColumn="0" w:oddVBand="0" w:evenVBand="0" w:oddHBand="1" w:evenHBand="0" w:firstRowFirstColumn="0" w:firstRowLastColumn="0" w:lastRowFirstColumn="0" w:lastRowLastColumn="0"/>
              <w:rPr>
                <w:rFonts w:cstheme="minorHAnsi"/>
                <w:color w:val="auto"/>
              </w:rPr>
            </w:pPr>
            <w:r>
              <w:rPr>
                <w:rFonts w:cstheme="minorHAnsi"/>
                <w:color w:val="auto"/>
              </w:rPr>
              <w:t>Presentation and Rationale</w:t>
            </w:r>
          </w:p>
          <w:p w:rsidR="00FE5847" w:rsidP="00744C0A" w:rsidRDefault="00FE5847" w14:paraId="5A44649B" w14:textId="77777777">
            <w:pPr>
              <w:tabs>
                <w:tab w:val="left" w:pos="1644"/>
              </w:tabs>
              <w:spacing w:before="120" w:after="120"/>
              <w:cnfStyle w:val="000000100000" w:firstRow="0" w:lastRow="0" w:firstColumn="0" w:lastColumn="0" w:oddVBand="0" w:evenVBand="0" w:oddHBand="1" w:evenHBand="0" w:firstRowFirstColumn="0" w:firstRowLastColumn="0" w:lastRowFirstColumn="0" w:lastRowLastColumn="0"/>
              <w:rPr>
                <w:rFonts w:cstheme="minorHAnsi"/>
                <w:color w:val="auto"/>
              </w:rPr>
            </w:pPr>
            <w:r>
              <w:rPr>
                <w:rFonts w:cstheme="minorHAnsi"/>
                <w:color w:val="auto"/>
              </w:rPr>
              <w:t>Analysis of Interview</w:t>
            </w:r>
          </w:p>
          <w:p w:rsidRPr="00FC6EF7" w:rsidR="00FE5847" w:rsidP="00744C0A" w:rsidRDefault="00FE5847" w14:paraId="4EF3E810" w14:textId="23AAC3C8">
            <w:pPr>
              <w:tabs>
                <w:tab w:val="left" w:pos="1644"/>
              </w:tabs>
              <w:spacing w:before="120" w:after="120"/>
              <w:cnfStyle w:val="000000100000" w:firstRow="0" w:lastRow="0" w:firstColumn="0" w:lastColumn="0" w:oddVBand="0" w:evenVBand="0" w:oddHBand="1" w:evenHBand="0" w:firstRowFirstColumn="0" w:firstRowLastColumn="0" w:lastRowFirstColumn="0" w:lastRowLastColumn="0"/>
              <w:rPr>
                <w:rFonts w:eastAsia="Calibri" w:cstheme="minorHAnsi"/>
                <w:color w:val="auto"/>
              </w:rPr>
            </w:pPr>
            <w:r>
              <w:rPr>
                <w:rFonts w:cstheme="minorHAnsi"/>
                <w:color w:val="auto"/>
              </w:rPr>
              <w:t>Teaching Performance Assessment (TPA)</w:t>
            </w:r>
          </w:p>
        </w:tc>
      </w:tr>
    </w:tbl>
    <w:p w:rsidRPr="0056364F" w:rsidR="00EB0AAB" w:rsidP="00DF571E" w:rsidRDefault="00EB0AAB" w14:paraId="27E0EBB8" w14:textId="77777777">
      <w:pPr>
        <w:ind w:right="559"/>
        <w:jc w:val="both"/>
      </w:pPr>
    </w:p>
    <w:sectPr w:rsidRPr="0056364F" w:rsidR="00EB0AAB" w:rsidSect="00724831">
      <w:headerReference w:type="even" r:id="rId13"/>
      <w:footerReference w:type="default" r:id="rId14"/>
      <w:headerReference w:type="first" r:id="rId15"/>
      <w:pgSz w:w="11900" w:h="16840" w:orient="portrait"/>
      <w:pgMar w:top="1440" w:right="1080" w:bottom="1440" w:left="1080" w:header="567" w:footer="567" w:gutter="0"/>
      <w:cols w:space="708"/>
      <w:titlePg/>
      <w:docGrid w:linePitch="360"/>
      <w:headerReference w:type="default" r:id="Refaf4bae43634625"/>
      <w:footerReference w:type="first" r:id="R41da90d3c7be4d1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223A" w:rsidP="00BF02C4" w:rsidRDefault="00C4223A" w14:paraId="7A8DE825" w14:textId="77777777">
      <w:r>
        <w:separator/>
      </w:r>
    </w:p>
  </w:endnote>
  <w:endnote w:type="continuationSeparator" w:id="0">
    <w:p w:rsidR="00C4223A" w:rsidP="00BF02C4" w:rsidRDefault="00C4223A" w14:paraId="4396BC63" w14:textId="77777777">
      <w:r>
        <w:continuationSeparator/>
      </w:r>
    </w:p>
  </w:endnote>
  <w:endnote w:type="continuationNotice" w:id="1">
    <w:p w:rsidR="00C4223A" w:rsidRDefault="00C4223A" w14:paraId="2C8B1455"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Avenir Book">
    <w:altName w:val="Tw Cen MT"/>
    <w:charset w:val="00"/>
    <w:family w:val="auto"/>
    <w:pitch w:val="variable"/>
    <w:sig w:usb0="800000AF" w:usb1="5000204A" w:usb2="00000000" w:usb3="00000000" w:csb0="0000009B" w:csb1="00000000"/>
  </w:font>
  <w:font w:name="Poppins">
    <w:charset w:val="00"/>
    <w:family w:val="auto"/>
    <w:pitch w:val="variable"/>
    <w:sig w:usb0="00008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Neue Haas Grotesk Text Pro">
    <w:charset w:val="00"/>
    <w:family w:val="swiss"/>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ody CS)">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5B0" w:rsidP="00BF02C4" w:rsidRDefault="527ADDD6" w14:paraId="7F081395" w14:textId="60E7578A">
    <w:pPr>
      <w:pStyle w:val="Footer"/>
      <w:rPr>
        <w:sz w:val="18"/>
        <w:szCs w:val="18"/>
        <w:lang w:val="en-GB"/>
      </w:rPr>
    </w:pPr>
    <w:r w:rsidRPr="527ADDD6">
      <w:rPr>
        <w:sz w:val="18"/>
        <w:szCs w:val="18"/>
        <w:lang w:val="en-GB"/>
      </w:rPr>
      <w:t>LHE GDECT Course Handbook V</w:t>
    </w:r>
    <w:r w:rsidR="00DB28BE">
      <w:rPr>
        <w:sz w:val="18"/>
        <w:szCs w:val="18"/>
        <w:lang w:val="en-GB"/>
      </w:rPr>
      <w:t xml:space="preserve">1.6 </w:t>
    </w:r>
    <w:r w:rsidR="00E553CD">
      <w:tab/>
    </w:r>
  </w:p>
  <w:p w:rsidRPr="00BF02C4" w:rsidR="00E553CD" w:rsidP="00BF02C4" w:rsidRDefault="00D305B0" w14:paraId="5A688F71" w14:textId="40D849CF">
    <w:pPr>
      <w:pStyle w:val="Footer"/>
      <w:rPr>
        <w:sz w:val="18"/>
        <w:szCs w:val="18"/>
      </w:rPr>
    </w:pPr>
    <w:r w:rsidRPr="74C85FC4" w:rsidR="74C85FC4">
      <w:rPr>
        <w:sz w:val="18"/>
        <w:szCs w:val="18"/>
        <w:lang w:val="en-GB"/>
      </w:rPr>
      <w:t xml:space="preserve">Provider No: PRV14408 / CRICOS No: </w:t>
    </w:r>
    <w:r w:rsidRPr="74C85FC4" w:rsidR="74C85FC4">
      <w:rPr>
        <w:sz w:val="18"/>
        <w:szCs w:val="18"/>
        <w:lang w:val="en-GB"/>
      </w:rPr>
      <w:t>04375C</w:t>
    </w:r>
    <w:r>
      <w:tab/>
    </w:r>
    <w:r w:rsidRPr="74C85FC4" w:rsidR="74C85FC4">
      <w:rPr>
        <w:sz w:val="18"/>
        <w:szCs w:val="18"/>
        <w:lang w:val="en-GB"/>
      </w:rPr>
      <w:t xml:space="preserve">Page </w:t>
    </w:r>
    <w:r w:rsidRPr="74C85FC4">
      <w:rPr>
        <w:sz w:val="18"/>
        <w:szCs w:val="18"/>
        <w:lang w:val="en-GB"/>
      </w:rPr>
      <w:fldChar w:fldCharType="begin"/>
    </w:r>
    <w:r w:rsidRPr="74C85FC4">
      <w:rPr>
        <w:sz w:val="18"/>
        <w:szCs w:val="18"/>
        <w:lang w:val="en-GB"/>
      </w:rPr>
      <w:instrText xml:space="preserve"> PAGE </w:instrText>
    </w:r>
    <w:r w:rsidRPr="74C85FC4">
      <w:rPr>
        <w:sz w:val="18"/>
        <w:szCs w:val="18"/>
        <w:lang w:val="en-GB"/>
      </w:rPr>
      <w:fldChar w:fldCharType="separate"/>
    </w:r>
    <w:r w:rsidRPr="74C85FC4" w:rsidR="74C85FC4">
      <w:rPr>
        <w:sz w:val="18"/>
        <w:szCs w:val="18"/>
        <w:lang w:val="en-GB"/>
      </w:rPr>
      <w:t>1</w:t>
    </w:r>
    <w:r w:rsidRPr="74C85FC4">
      <w:rPr>
        <w:sz w:val="18"/>
        <w:szCs w:val="18"/>
        <w:lang w:val="en-GB"/>
      </w:rPr>
      <w:fldChar w:fldCharType="end"/>
    </w: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45"/>
      <w:gridCol w:w="3245"/>
      <w:gridCol w:w="3245"/>
    </w:tblGrid>
    <w:tr w:rsidR="74C85FC4" w:rsidTr="74C85FC4" w14:paraId="2432B0B6">
      <w:trPr>
        <w:trHeight w:val="300"/>
      </w:trPr>
      <w:tc>
        <w:tcPr>
          <w:tcW w:w="3245" w:type="dxa"/>
          <w:tcMar/>
        </w:tcPr>
        <w:p w:rsidR="74C85FC4" w:rsidP="74C85FC4" w:rsidRDefault="74C85FC4" w14:paraId="4DE8FFE9" w14:textId="5E81896E">
          <w:pPr>
            <w:pStyle w:val="Header"/>
            <w:bidi w:val="0"/>
            <w:ind w:left="-115"/>
            <w:jc w:val="left"/>
          </w:pPr>
        </w:p>
      </w:tc>
      <w:tc>
        <w:tcPr>
          <w:tcW w:w="3245" w:type="dxa"/>
          <w:tcMar/>
        </w:tcPr>
        <w:p w:rsidR="74C85FC4" w:rsidP="74C85FC4" w:rsidRDefault="74C85FC4" w14:paraId="2F24F14A" w14:textId="567C9858">
          <w:pPr>
            <w:pStyle w:val="Header"/>
            <w:bidi w:val="0"/>
            <w:jc w:val="center"/>
          </w:pPr>
        </w:p>
      </w:tc>
      <w:tc>
        <w:tcPr>
          <w:tcW w:w="3245" w:type="dxa"/>
          <w:tcMar/>
        </w:tcPr>
        <w:p w:rsidR="74C85FC4" w:rsidP="74C85FC4" w:rsidRDefault="74C85FC4" w14:paraId="1EF20345" w14:textId="27E962E5">
          <w:pPr>
            <w:pStyle w:val="Header"/>
            <w:bidi w:val="0"/>
            <w:ind w:right="-115"/>
            <w:jc w:val="right"/>
          </w:pPr>
        </w:p>
      </w:tc>
    </w:tr>
  </w:tbl>
  <w:p w:rsidR="74C85FC4" w:rsidP="74C85FC4" w:rsidRDefault="74C85FC4" w14:paraId="4F968015" w14:textId="3E76D62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223A" w:rsidP="00BF02C4" w:rsidRDefault="00C4223A" w14:paraId="55A8B302" w14:textId="77777777">
      <w:r>
        <w:separator/>
      </w:r>
    </w:p>
  </w:footnote>
  <w:footnote w:type="continuationSeparator" w:id="0">
    <w:p w:rsidR="00C4223A" w:rsidP="00BF02C4" w:rsidRDefault="00C4223A" w14:paraId="40A6DD21" w14:textId="77777777">
      <w:r>
        <w:continuationSeparator/>
      </w:r>
    </w:p>
  </w:footnote>
  <w:footnote w:type="continuationNotice" w:id="1">
    <w:p w:rsidR="00C4223A" w:rsidRDefault="00C4223A" w14:paraId="6987D67E" w14:textId="77777777">
      <w:pPr>
        <w:spacing w:before="0" w:after="0"/>
      </w:pPr>
    </w:p>
  </w:footnote>
  <w:footnote w:id="2">
    <w:p w:rsidR="00144E38" w:rsidP="0056364F" w:rsidRDefault="0056364F" w14:paraId="629653AB" w14:textId="72C6D5EB">
      <w:pPr>
        <w:pStyle w:val="FootnoteText"/>
      </w:pPr>
      <w:r>
        <w:rPr>
          <w:rStyle w:val="FootnoteReference"/>
        </w:rPr>
        <w:footnoteRef/>
      </w:r>
      <w:r>
        <w:t xml:space="preserve"> </w:t>
      </w:r>
      <w:hyperlink w:history="1" r:id="rId1">
        <w:r>
          <w:rPr>
            <w:rStyle w:val="Hyperlink"/>
          </w:rPr>
          <w:t>Working with Children Check | vic.gov.au (www.vic.gov.au)</w:t>
        </w:r>
      </w:hyperlink>
    </w:p>
  </w:footnote>
  <w:footnote w:id="3">
    <w:p w:rsidR="008E1A98" w:rsidRDefault="008E1A98" w14:paraId="144F1CCA" w14:textId="7510EEC9">
      <w:pPr>
        <w:pStyle w:val="FootnoteText"/>
      </w:pPr>
      <w:r>
        <w:rPr>
          <w:rStyle w:val="FootnoteReference"/>
        </w:rPr>
        <w:footnoteRef/>
      </w:r>
      <w:r>
        <w:t xml:space="preserve"> </w:t>
      </w:r>
      <w:r w:rsidRPr="00470400">
        <w:t xml:space="preserve"> </w:t>
      </w:r>
      <w:hyperlink w:history="1" r:id="rId2">
        <w:r w:rsidRPr="00470400">
          <w:rPr>
            <w:rStyle w:val="Hyperlink"/>
          </w:rPr>
          <w:t>Child protection in early childhood: online learning | vic.gov.au</w:t>
        </w:r>
      </w:hyperlink>
    </w:p>
  </w:footnote>
  <w:footnote w:id="4">
    <w:p w:rsidR="00374F68" w:rsidRDefault="00374F68" w14:paraId="73C53E2B" w14:textId="1B36C1E4">
      <w:pPr>
        <w:pStyle w:val="FootnoteText"/>
      </w:pPr>
      <w:r>
        <w:rPr>
          <w:rStyle w:val="FootnoteReference"/>
        </w:rPr>
        <w:footnoteRef/>
      </w:r>
      <w:r>
        <w:t xml:space="preserve"> </w:t>
      </w:r>
      <w:hyperlink w:history="1" r:id="rId3">
        <w:r w:rsidR="00252095">
          <w:rPr>
            <w:rStyle w:val="Hyperlink"/>
          </w:rPr>
          <w:t>Apply for a national police check | Our services | Victoria Police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3CD" w:rsidP="00BF02C4" w:rsidRDefault="00D35964" w14:paraId="6EC2B687" w14:textId="2A090F7D">
    <w:pPr>
      <w:pStyle w:val="Header"/>
    </w:pPr>
    <w:r>
      <w:rPr>
        <w:noProof/>
      </w:rPr>
      <w:pict w14:anchorId="59DE77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style="position:absolute;margin-left:0;margin-top:0;width:476.9pt;height:158.95pt;rotation:315;z-index:-251658238;mso-wrap-edited:f;mso-position-horizontal:center;mso-position-horizontal-relative:margin;mso-position-vertical:center;mso-position-vertical-relative:margin" o:allowincell="f" fillcolor="#f2f2f2 [3052]" stroked="f" type="#_x0000_t136">
          <v:textpath style="font-family:&quot;Lato&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asvg="http://schemas.microsoft.com/office/drawing/2016/SVG/main" mc:Ignorable="w14 w15 w16se w16cid w16 w16cex w16sdtdh w16sdtfl w16du wp14">
  <w:p w:rsidR="00E553CD" w:rsidP="00BF02C4" w:rsidRDefault="00E553CD" w14:paraId="1E786110" w14:textId="130DDA52">
    <w:pPr>
      <w:pStyle w:val="Header"/>
    </w:pPr>
    <w:r w:rsidRPr="001756F8">
      <w:rPr>
        <w:noProof/>
      </w:rPr>
      <mc:AlternateContent>
        <mc:Choice Requires="wps">
          <w:drawing>
            <wp:anchor distT="0" distB="0" distL="114300" distR="114300" simplePos="0" relativeHeight="251658241" behindDoc="0" locked="0" layoutInCell="1" allowOverlap="1" wp14:anchorId="4BF3A47E" wp14:editId="0D4B8F36">
              <wp:simplePos x="0" y="0"/>
              <wp:positionH relativeFrom="column">
                <wp:posOffset>-578485</wp:posOffset>
              </wp:positionH>
              <wp:positionV relativeFrom="paragraph">
                <wp:posOffset>-75565</wp:posOffset>
              </wp:positionV>
              <wp:extent cx="406400" cy="791210"/>
              <wp:effectExtent l="0" t="0" r="0" b="0"/>
              <wp:wrapNone/>
              <wp:docPr id="25" name="Freeform 25"/>
              <wp:cNvGraphicFramePr/>
              <a:graphic xmlns:a="http://schemas.openxmlformats.org/drawingml/2006/main">
                <a:graphicData uri="http://schemas.microsoft.com/office/word/2010/wordprocessingShape">
                  <wps:wsp>
                    <wps:cNvSpPr/>
                    <wps:spPr>
                      <a:xfrm>
                        <a:off x="0" y="0"/>
                        <a:ext cx="406400" cy="791210"/>
                      </a:xfrm>
                      <a:custGeom>
                        <a:avLst/>
                        <a:gdLst/>
                        <a:ahLst/>
                        <a:cxnLst/>
                        <a:rect l="l" t="t" r="r" b="b"/>
                        <a:pathLst>
                          <a:path w="479909" h="892945">
                            <a:moveTo>
                              <a:pt x="0" y="0"/>
                            </a:moveTo>
                            <a:lnTo>
                              <a:pt x="479909" y="0"/>
                            </a:lnTo>
                            <a:lnTo>
                              <a:pt x="479909" y="892945"/>
                            </a:lnTo>
                            <a:lnTo>
                              <a:pt x="0" y="892945"/>
                            </a:lnTo>
                            <a:lnTo>
                              <a:pt x="0" y="0"/>
                            </a:lnTo>
                            <a:close/>
                          </a:path>
                        </a:pathLst>
                      </a:custGeom>
                      <a:blipFill>
                        <a:blip r:embed="rId1" cstate="email">
                          <a:extLst>
                            <a:ext uri="{28A0092B-C50C-407E-A947-70E740481C1C}">
                              <a14:useLocalDpi xmlns:a14="http://schemas.microsoft.com/office/drawing/2010/main"/>
                            </a:ext>
                          </a:extLst>
                        </a:blip>
                        <a:stretch>
                          <a:fillRect/>
                        </a:stretch>
                      </a:blipFill>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14="http://schemas.microsoft.com/office/drawing/2010/main" xmlns:asvg="http://schemas.microsoft.com/office/drawing/2016/SVG/main">
          <w:pict w14:anchorId="2B231F91">
            <v:shape id="Freeform 25" style="position:absolute;margin-left:-45.55pt;margin-top:-5.95pt;width:32pt;height:6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79909,892945" o:spid="_x0000_s1026" stroked="f" path="m,l479909,r,892945l,892945,,x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" w14:anchorId="4E2E410E">
              <v:fill type="frame" o:title="" recolor="t" rotate="t" r:id="rId2"/>
              <v:path arrowok="t"/>
            </v:shape>
          </w:pict>
        </mc:Fallback>
      </mc:AlternateContent>
    </w:r>
    <w:r w:rsidRPr="001756F8">
      <w:rPr>
        <w:noProof/>
      </w:rPr>
      <mc:AlternateContent>
        <mc:Choice Requires="wps">
          <w:drawing>
            <wp:anchor distT="0" distB="0" distL="114300" distR="114300" simplePos="0" relativeHeight="251658240" behindDoc="0" locked="0" layoutInCell="1" allowOverlap="1" wp14:anchorId="1A02A654" wp14:editId="640927D0">
              <wp:simplePos x="0" y="0"/>
              <wp:positionH relativeFrom="column">
                <wp:posOffset>-904240</wp:posOffset>
              </wp:positionH>
              <wp:positionV relativeFrom="paragraph">
                <wp:posOffset>-365760</wp:posOffset>
              </wp:positionV>
              <wp:extent cx="1345171" cy="1345171"/>
              <wp:effectExtent l="0" t="0" r="1270" b="1270"/>
              <wp:wrapNone/>
              <wp:docPr id="2" name="Freeform 2"/>
              <wp:cNvGraphicFramePr/>
              <a:graphic xmlns:a="http://schemas.openxmlformats.org/drawingml/2006/main">
                <a:graphicData uri="http://schemas.microsoft.com/office/word/2010/wordprocessingShape">
                  <wps:wsp>
                    <wps:cNvSpPr/>
                    <wps:spPr>
                      <a:xfrm flipH="1" flipV="1">
                        <a:off x="0" y="0"/>
                        <a:ext cx="1345171" cy="1345171"/>
                      </a:xfrm>
                      <a:custGeom>
                        <a:avLst/>
                        <a:gdLst/>
                        <a:ahLst/>
                        <a:cxnLst/>
                        <a:rect l="l" t="t" r="r" b="b"/>
                        <a:pathLst>
                          <a:path w="1345171" h="1345171">
                            <a:moveTo>
                              <a:pt x="1345171" y="1345171"/>
                            </a:moveTo>
                            <a:lnTo>
                              <a:pt x="0" y="1345171"/>
                            </a:lnTo>
                            <a:lnTo>
                              <a:pt x="0" y="0"/>
                            </a:lnTo>
                            <a:lnTo>
                              <a:pt x="1345171" y="0"/>
                            </a:lnTo>
                            <a:lnTo>
                              <a:pt x="1345171" y="1345171"/>
                            </a:lnTo>
                            <a:close/>
                          </a:path>
                        </a:pathLst>
                      </a:custGeom>
                      <a:blipFill>
                        <a:blip r:embed="rId3" cstate="email">
                          <a:extLst>
                            <a:ext uri="{28A0092B-C50C-407E-A947-70E740481C1C}">
                              <a14:useLocalDpi xmlns:a14="http://schemas.microsoft.com/office/drawing/2010/main"/>
                            </a:ext>
                            <a:ext uri="{96DAC541-7B7A-43D3-8B79-37D633B846F1}">
                              <asvg:svgBlip xmlns:asvg="http://schemas.microsoft.com/office/drawing/2016/SVG/main" r:embed="rId4"/>
                            </a:ext>
                          </a:extLst>
                        </a:blip>
                        <a:stretch>
                          <a:fillRect/>
                        </a:stretch>
                      </a:blipFill>
                    </wps:spPr>
                    <wps:bodyPr/>
                  </wps:wsp>
                </a:graphicData>
              </a:graphic>
            </wp:anchor>
          </w:drawing>
        </mc:Choice>
        <mc:Fallback xmlns:arto="http://schemas.microsoft.com/office/word/2006/arto" xmlns:a="http://schemas.openxmlformats.org/drawingml/2006/main" xmlns:a14="http://schemas.microsoft.com/office/drawing/2010/main" xmlns:asvg="http://schemas.microsoft.com/office/drawing/2016/SVG/main">
          <w:pict w14:anchorId="08887E56">
            <v:shape id="Freeform 2" style="position:absolute;margin-left:-71.2pt;margin-top:-28.8pt;width:105.9pt;height:105.9pt;flip:x y;z-index:251656704;visibility:visible;mso-wrap-style:square;mso-wrap-distance-left:9pt;mso-wrap-distance-top:0;mso-wrap-distance-right:9pt;mso-wrap-distance-bottom:0;mso-position-horizontal:absolute;mso-position-horizontal-relative:text;mso-position-vertical:absolute;mso-position-vertical-relative:text;v-text-anchor:top" coordsize="1345171,1345171" o:spid="_x0000_s1026" stroked="f" path="m1345171,1345171l,1345171,,,1345171,r,1345171x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" w14:anchorId="1A92D9F6">
              <v:fill type="frame" o:title="" recolor="t" rotate="t" r:id="rId5"/>
              <v:path arrowok="t"/>
            </v:shape>
          </w:pict>
        </mc:Fallback>
      </mc:AlternateContent>
    </w: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45"/>
      <w:gridCol w:w="3245"/>
      <w:gridCol w:w="3245"/>
    </w:tblGrid>
    <w:tr w:rsidR="74C85FC4" w:rsidTr="74C85FC4" w14:paraId="155C1689">
      <w:trPr>
        <w:trHeight w:val="300"/>
      </w:trPr>
      <w:tc>
        <w:tcPr>
          <w:tcW w:w="3245" w:type="dxa"/>
          <w:tcMar/>
        </w:tcPr>
        <w:p w:rsidR="74C85FC4" w:rsidP="74C85FC4" w:rsidRDefault="74C85FC4" w14:paraId="5D72715A" w14:textId="20F808D2">
          <w:pPr>
            <w:pStyle w:val="Header"/>
            <w:bidi w:val="0"/>
            <w:ind w:left="-115"/>
            <w:jc w:val="left"/>
          </w:pPr>
        </w:p>
      </w:tc>
      <w:tc>
        <w:tcPr>
          <w:tcW w:w="3245" w:type="dxa"/>
          <w:tcMar/>
        </w:tcPr>
        <w:p w:rsidR="74C85FC4" w:rsidP="74C85FC4" w:rsidRDefault="74C85FC4" w14:paraId="02D1FE65" w14:textId="44406BAD">
          <w:pPr>
            <w:pStyle w:val="Header"/>
            <w:bidi w:val="0"/>
            <w:jc w:val="center"/>
          </w:pPr>
        </w:p>
      </w:tc>
      <w:tc>
        <w:tcPr>
          <w:tcW w:w="3245" w:type="dxa"/>
          <w:tcMar/>
        </w:tcPr>
        <w:p w:rsidR="74C85FC4" w:rsidP="74C85FC4" w:rsidRDefault="74C85FC4" w14:paraId="20A351E4" w14:textId="43610FED">
          <w:pPr>
            <w:pStyle w:val="Header"/>
            <w:bidi w:val="0"/>
            <w:ind w:right="-115"/>
            <w:jc w:val="right"/>
          </w:pPr>
        </w:p>
      </w:tc>
    </w:tr>
  </w:tbl>
  <w:p w:rsidR="74C85FC4" w:rsidP="74C85FC4" w:rsidRDefault="74C85FC4" w14:paraId="3F92B6EB" w14:textId="638679A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22CF"/>
    <w:multiLevelType w:val="multilevel"/>
    <w:tmpl w:val="09C89C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80B37E1"/>
    <w:multiLevelType w:val="multilevel"/>
    <w:tmpl w:val="E5BA90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AAD396B"/>
    <w:multiLevelType w:val="hybridMultilevel"/>
    <w:tmpl w:val="16FE9774"/>
    <w:lvl w:ilvl="0" w:tplc="0C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0205A79"/>
    <w:multiLevelType w:val="hybridMultilevel"/>
    <w:tmpl w:val="41443A9A"/>
    <w:lvl w:ilvl="0" w:tplc="A7A02A5C">
      <w:start w:val="1"/>
      <w:numFmt w:val="bullet"/>
      <w:pStyle w:val="Bullets"/>
      <w:lvlText w:val=""/>
      <w:lvlJc w:val="left"/>
      <w:pPr>
        <w:ind w:left="720" w:hanging="360"/>
      </w:pPr>
      <w:rPr>
        <w:rFonts w:hint="default" w:ascii="Wingdings 2" w:hAnsi="Wingdings 2"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7A55783"/>
    <w:multiLevelType w:val="multilevel"/>
    <w:tmpl w:val="6DAA8EBA"/>
    <w:lvl w:ilvl="0">
      <w:start w:val="1"/>
      <w:numFmt w:val="decimal"/>
      <w:pStyle w:val="HandbookHeading"/>
      <w:lvlText w:val="%1."/>
      <w:lvlJc w:val="left"/>
      <w:pPr>
        <w:ind w:left="720" w:hanging="360"/>
      </w:pPr>
      <w:rPr>
        <w:rFonts w:hint="default"/>
        <w:color w:val="752296"/>
        <w:sz w:val="24"/>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5" w15:restartNumberingAfterBreak="0">
    <w:nsid w:val="1AC41667"/>
    <w:multiLevelType w:val="hybridMultilevel"/>
    <w:tmpl w:val="28549F32"/>
    <w:lvl w:ilvl="0" w:tplc="0C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B9440B7"/>
    <w:multiLevelType w:val="hybridMultilevel"/>
    <w:tmpl w:val="BEFE98FA"/>
    <w:lvl w:ilvl="0" w:tplc="0C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DA20900"/>
    <w:multiLevelType w:val="multilevel"/>
    <w:tmpl w:val="F3E083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E3D4698"/>
    <w:multiLevelType w:val="multilevel"/>
    <w:tmpl w:val="DE6081F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12552EE"/>
    <w:multiLevelType w:val="multilevel"/>
    <w:tmpl w:val="C4AC79B2"/>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52405C4"/>
    <w:multiLevelType w:val="hybridMultilevel"/>
    <w:tmpl w:val="A1640A5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31EC5969"/>
    <w:multiLevelType w:val="multilevel"/>
    <w:tmpl w:val="D3E818AC"/>
    <w:lvl w:ilvl="0">
      <w:start w:val="1"/>
      <w:numFmt w:val="decimal"/>
      <w:pStyle w:val="LHEL1List"/>
      <w:lvlText w:val="%1."/>
      <w:lvlJc w:val="left"/>
      <w:pPr>
        <w:ind w:left="360" w:hanging="360"/>
      </w:pPr>
    </w:lvl>
    <w:lvl w:ilvl="1">
      <w:start w:val="1"/>
      <w:numFmt w:val="decimal"/>
      <w:pStyle w:val="LHEL2List"/>
      <w:lvlText w:val="%1.%2."/>
      <w:lvlJc w:val="left"/>
      <w:pPr>
        <w:ind w:left="907" w:hanging="547"/>
      </w:pPr>
    </w:lvl>
    <w:lvl w:ilvl="2">
      <w:start w:val="1"/>
      <w:numFmt w:val="decimal"/>
      <w:pStyle w:val="LHEL3List"/>
      <w:lvlText w:val="%1.%2.%3."/>
      <w:lvlJc w:val="left"/>
      <w:pPr>
        <w:ind w:left="1588" w:hanging="68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C60169"/>
    <w:multiLevelType w:val="hybridMultilevel"/>
    <w:tmpl w:val="79FA0FB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34A021B1"/>
    <w:multiLevelType w:val="hybridMultilevel"/>
    <w:tmpl w:val="96C46E78"/>
    <w:lvl w:ilvl="0" w:tplc="0C09000D">
      <w:start w:val="1"/>
      <w:numFmt w:val="bullet"/>
      <w:lvlText w:val=""/>
      <w:lvlJc w:val="left"/>
      <w:pPr>
        <w:ind w:left="1080" w:hanging="360"/>
      </w:pPr>
      <w:rPr>
        <w:rFonts w:hint="default" w:ascii="Wingdings" w:hAnsi="Wingdings"/>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4" w15:restartNumberingAfterBreak="0">
    <w:nsid w:val="35DB5904"/>
    <w:multiLevelType w:val="hybridMultilevel"/>
    <w:tmpl w:val="4DECB54E"/>
    <w:lvl w:ilvl="0" w:tplc="0C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64365E3"/>
    <w:multiLevelType w:val="hybridMultilevel"/>
    <w:tmpl w:val="FF1EACE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3C0A006A"/>
    <w:multiLevelType w:val="hybridMultilevel"/>
    <w:tmpl w:val="73502FCC"/>
    <w:lvl w:ilvl="0" w:tplc="5C8CD456">
      <w:start w:val="1"/>
      <w:numFmt w:val="decimal"/>
      <w:pStyle w:val="Numbering"/>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7" w15:restartNumberingAfterBreak="0">
    <w:nsid w:val="3C5120F5"/>
    <w:multiLevelType w:val="multilevel"/>
    <w:tmpl w:val="1DD8666C"/>
    <w:lvl w:ilvl="0">
      <w:start w:val="1"/>
      <w:numFmt w:val="decimal"/>
      <w:pStyle w:val="NormalNumbered"/>
      <w:lvlText w:val="%1."/>
      <w:lvlJc w:val="left"/>
      <w:pPr>
        <w:ind w:left="357" w:hanging="357"/>
      </w:pPr>
      <w:rPr>
        <w:rFonts w:hint="default"/>
      </w:rPr>
    </w:lvl>
    <w:lvl w:ilvl="1">
      <w:start w:val="1"/>
      <w:numFmt w:val="lowerLetter"/>
      <w:lvlText w:val="%2)"/>
      <w:lvlJc w:val="left"/>
      <w:pPr>
        <w:ind w:left="680" w:hanging="32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CAD7007"/>
    <w:multiLevelType w:val="hybridMultilevel"/>
    <w:tmpl w:val="FE20B69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9" w15:restartNumberingAfterBreak="0">
    <w:nsid w:val="3EEB70D8"/>
    <w:multiLevelType w:val="hybridMultilevel"/>
    <w:tmpl w:val="B3A661D2"/>
    <w:lvl w:ilvl="0" w:tplc="0C09000D">
      <w:start w:val="1"/>
      <w:numFmt w:val="bullet"/>
      <w:lvlText w:val=""/>
      <w:lvlJc w:val="left"/>
      <w:pPr>
        <w:ind w:left="720" w:hanging="360"/>
      </w:pPr>
      <w:rPr>
        <w:rFonts w:hint="default" w:ascii="Wingdings" w:hAnsi="Wingding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3F3C0F4E"/>
    <w:multiLevelType w:val="hybridMultilevel"/>
    <w:tmpl w:val="6A5A862A"/>
    <w:lvl w:ilvl="0" w:tplc="BAA49B9E">
      <w:start w:val="12"/>
      <w:numFmt w:val="bullet"/>
      <w:lvlText w:val=""/>
      <w:lvlJc w:val="left"/>
      <w:pPr>
        <w:ind w:left="720" w:hanging="360"/>
      </w:pPr>
      <w:rPr>
        <w:rFonts w:hint="default" w:ascii="Symbol" w:hAnsi="Symbol"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F87544A"/>
    <w:multiLevelType w:val="hybridMultilevel"/>
    <w:tmpl w:val="E60CEF32"/>
    <w:lvl w:ilvl="0" w:tplc="0C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65606E8"/>
    <w:multiLevelType w:val="multilevel"/>
    <w:tmpl w:val="26029F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72D4F9F"/>
    <w:multiLevelType w:val="hybridMultilevel"/>
    <w:tmpl w:val="A6C2FFA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492671C2"/>
    <w:multiLevelType w:val="hybridMultilevel"/>
    <w:tmpl w:val="FCD41EFE"/>
    <w:lvl w:ilvl="0" w:tplc="0C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E46198E"/>
    <w:multiLevelType w:val="hybridMultilevel"/>
    <w:tmpl w:val="1D5EEA62"/>
    <w:lvl w:ilvl="0" w:tplc="0C09000D">
      <w:start w:val="1"/>
      <w:numFmt w:val="bullet"/>
      <w:lvlText w:val=""/>
      <w:lvlJc w:val="left"/>
      <w:pPr>
        <w:ind w:left="720" w:hanging="360"/>
      </w:pPr>
      <w:rPr>
        <w:rFonts w:hint="default" w:ascii="Wingdings" w:hAnsi="Wingdings"/>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51BE2EE3"/>
    <w:multiLevelType w:val="hybridMultilevel"/>
    <w:tmpl w:val="D34232F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531A6120"/>
    <w:multiLevelType w:val="hybridMultilevel"/>
    <w:tmpl w:val="8410D40C"/>
    <w:lvl w:ilvl="0" w:tplc="0C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6CA401B"/>
    <w:multiLevelType w:val="hybridMultilevel"/>
    <w:tmpl w:val="0E0082B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574A6CAD"/>
    <w:multiLevelType w:val="multilevel"/>
    <w:tmpl w:val="2DEE6EB8"/>
    <w:lvl w:ilvl="0">
      <w:start w:val="1"/>
      <w:numFmt w:val="decimal"/>
      <w:pStyle w:val="TablenumberedL1"/>
      <w:lvlText w:val="%1."/>
      <w:lvlJc w:val="left"/>
      <w:pPr>
        <w:ind w:left="454" w:hanging="454"/>
      </w:pPr>
      <w:rPr>
        <w:rFonts w:hint="default"/>
        <w:color w:val="000000" w:themeColor="text1"/>
        <w:sz w:val="22"/>
        <w:u w:val="none"/>
      </w:rPr>
    </w:lvl>
    <w:lvl w:ilvl="1">
      <w:start w:val="1"/>
      <w:numFmt w:val="decimal"/>
      <w:pStyle w:val="TablenumberedL2"/>
      <w:lvlText w:val="%1.%2"/>
      <w:lvlJc w:val="left"/>
      <w:pPr>
        <w:ind w:left="1021"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TablenumberedL3"/>
      <w:lvlText w:val="4"/>
      <w:lvlJc w:val="left"/>
      <w:pPr>
        <w:ind w:left="1701" w:hanging="680"/>
      </w:pPr>
      <w:rPr>
        <w:rFonts w:hint="default" w:ascii="Webdings" w:hAnsi="Webdings"/>
        <w:b w:val="0"/>
        <w:bCs w:val="0"/>
        <w:i w:val="0"/>
        <w:iCs w:val="0"/>
        <w:caps w:val="0"/>
        <w:smallCaps w:val="0"/>
        <w:strike w:val="0"/>
        <w:dstrike w:val="0"/>
        <w:noProof w:val="0"/>
        <w:vanish w:val="0"/>
        <w:color w:val="004855"/>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0" w15:restartNumberingAfterBreak="0">
    <w:nsid w:val="57731E7B"/>
    <w:multiLevelType w:val="hybridMultilevel"/>
    <w:tmpl w:val="FAE610E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5B7D196E"/>
    <w:multiLevelType w:val="hybridMultilevel"/>
    <w:tmpl w:val="F5DA4660"/>
    <w:lvl w:ilvl="0" w:tplc="08090001">
      <w:start w:val="1"/>
      <w:numFmt w:val="bullet"/>
      <w:lvlText w:val=""/>
      <w:lvlJc w:val="left"/>
      <w:pPr>
        <w:ind w:left="720" w:hanging="360"/>
      </w:pPr>
      <w:rPr>
        <w:rFonts w:hint="default" w:ascii="Symbol" w:hAnsi="Symbol"/>
      </w:rPr>
    </w:lvl>
    <w:lvl w:ilvl="1" w:tplc="27B24770">
      <w:numFmt w:val="bullet"/>
      <w:lvlText w:val="-"/>
      <w:lvlJc w:val="left"/>
      <w:pPr>
        <w:ind w:left="1440" w:hanging="360"/>
      </w:pPr>
      <w:rPr>
        <w:rFonts w:hint="default" w:ascii="Lato" w:hAnsi="Lato" w:eastAsia="Times New Roman" w:cs="Times New Roman"/>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C0A2974"/>
    <w:multiLevelType w:val="hybridMultilevel"/>
    <w:tmpl w:val="DF1E257A"/>
    <w:lvl w:ilvl="0" w:tplc="0C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D2A5571"/>
    <w:multiLevelType w:val="hybridMultilevel"/>
    <w:tmpl w:val="F1027A30"/>
    <w:lvl w:ilvl="0" w:tplc="DE04BB5C">
      <w:start w:val="1"/>
      <w:numFmt w:val="decimal"/>
      <w:lvlText w:val="%1."/>
      <w:lvlJc w:val="left"/>
      <w:pPr>
        <w:ind w:left="720" w:hanging="360"/>
      </w:pPr>
    </w:lvl>
    <w:lvl w:ilvl="1" w:tplc="0C090019">
      <w:start w:val="1"/>
      <w:numFmt w:val="lowerLetter"/>
      <w:pStyle w:val="Heading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DF14330"/>
    <w:multiLevelType w:val="hybridMultilevel"/>
    <w:tmpl w:val="70A6F39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5" w15:restartNumberingAfterBreak="0">
    <w:nsid w:val="5EAD5115"/>
    <w:multiLevelType w:val="multilevel"/>
    <w:tmpl w:val="93D612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16A6E00"/>
    <w:multiLevelType w:val="hybridMultilevel"/>
    <w:tmpl w:val="793EC3E2"/>
    <w:lvl w:ilvl="0" w:tplc="0C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304615D"/>
    <w:multiLevelType w:val="hybridMultilevel"/>
    <w:tmpl w:val="C42C713C"/>
    <w:lvl w:ilvl="0" w:tplc="0C09000D">
      <w:start w:val="1"/>
      <w:numFmt w:val="bullet"/>
      <w:lvlText w:val=""/>
      <w:lvlJc w:val="left"/>
      <w:pPr>
        <w:ind w:left="360" w:hanging="360"/>
      </w:pPr>
      <w:rPr>
        <w:rFonts w:hint="default" w:ascii="Wingdings" w:hAnsi="Wingding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368560C"/>
    <w:multiLevelType w:val="hybridMultilevel"/>
    <w:tmpl w:val="AC0232A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9" w15:restartNumberingAfterBreak="0">
    <w:nsid w:val="63B01B13"/>
    <w:multiLevelType w:val="multilevel"/>
    <w:tmpl w:val="B914E2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6173F6A"/>
    <w:multiLevelType w:val="hybridMultilevel"/>
    <w:tmpl w:val="17184CA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1" w15:restartNumberingAfterBreak="0">
    <w:nsid w:val="68D62420"/>
    <w:multiLevelType w:val="hybridMultilevel"/>
    <w:tmpl w:val="512EB0FE"/>
    <w:lvl w:ilvl="0" w:tplc="0C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6C931061"/>
    <w:multiLevelType w:val="multilevel"/>
    <w:tmpl w:val="1FE047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6CC21A0B"/>
    <w:multiLevelType w:val="hybridMultilevel"/>
    <w:tmpl w:val="03D0AE58"/>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4" w15:restartNumberingAfterBreak="0">
    <w:nsid w:val="6E7E24A0"/>
    <w:multiLevelType w:val="multilevel"/>
    <w:tmpl w:val="7332C1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6F6A7687"/>
    <w:multiLevelType w:val="hybridMultilevel"/>
    <w:tmpl w:val="178C9D88"/>
    <w:lvl w:ilvl="0" w:tplc="0C09000D">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8064672"/>
    <w:multiLevelType w:val="multilevel"/>
    <w:tmpl w:val="94005A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7BBC2071"/>
    <w:multiLevelType w:val="multilevel"/>
    <w:tmpl w:val="9496C8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705204498">
    <w:abstractNumId w:val="33"/>
  </w:num>
  <w:num w:numId="2" w16cid:durableId="1443182244">
    <w:abstractNumId w:val="4"/>
  </w:num>
  <w:num w:numId="3" w16cid:durableId="2130509877">
    <w:abstractNumId w:val="17"/>
  </w:num>
  <w:num w:numId="4" w16cid:durableId="304358970">
    <w:abstractNumId w:val="9"/>
  </w:num>
  <w:num w:numId="5" w16cid:durableId="445393589">
    <w:abstractNumId w:val="29"/>
  </w:num>
  <w:num w:numId="6" w16cid:durableId="1545101520">
    <w:abstractNumId w:val="3"/>
  </w:num>
  <w:num w:numId="7" w16cid:durableId="882451126">
    <w:abstractNumId w:val="16"/>
  </w:num>
  <w:num w:numId="8" w16cid:durableId="492525588">
    <w:abstractNumId w:val="18"/>
  </w:num>
  <w:num w:numId="9" w16cid:durableId="147551538">
    <w:abstractNumId w:val="37"/>
  </w:num>
  <w:num w:numId="10" w16cid:durableId="1109353194">
    <w:abstractNumId w:val="41"/>
  </w:num>
  <w:num w:numId="11" w16cid:durableId="1117722059">
    <w:abstractNumId w:val="21"/>
  </w:num>
  <w:num w:numId="12" w16cid:durableId="932472418">
    <w:abstractNumId w:val="2"/>
  </w:num>
  <w:num w:numId="13" w16cid:durableId="1756169323">
    <w:abstractNumId w:val="6"/>
  </w:num>
  <w:num w:numId="14" w16cid:durableId="996762725">
    <w:abstractNumId w:val="27"/>
  </w:num>
  <w:num w:numId="15" w16cid:durableId="1172527345">
    <w:abstractNumId w:val="36"/>
  </w:num>
  <w:num w:numId="16" w16cid:durableId="1224832250">
    <w:abstractNumId w:val="32"/>
  </w:num>
  <w:num w:numId="17" w16cid:durableId="1099251019">
    <w:abstractNumId w:val="14"/>
  </w:num>
  <w:num w:numId="18" w16cid:durableId="1949896592">
    <w:abstractNumId w:val="24"/>
  </w:num>
  <w:num w:numId="19" w16cid:durableId="1418943191">
    <w:abstractNumId w:val="9"/>
  </w:num>
  <w:num w:numId="20" w16cid:durableId="1948729394">
    <w:abstractNumId w:val="8"/>
  </w:num>
  <w:num w:numId="21" w16cid:durableId="1124738427">
    <w:abstractNumId w:val="5"/>
  </w:num>
  <w:num w:numId="22" w16cid:durableId="183635794">
    <w:abstractNumId w:val="20"/>
  </w:num>
  <w:num w:numId="23" w16cid:durableId="92284492">
    <w:abstractNumId w:val="11"/>
  </w:num>
  <w:num w:numId="24" w16cid:durableId="906307224">
    <w:abstractNumId w:val="31"/>
  </w:num>
  <w:num w:numId="25" w16cid:durableId="1158420407">
    <w:abstractNumId w:val="43"/>
  </w:num>
  <w:num w:numId="26" w16cid:durableId="2137286718">
    <w:abstractNumId w:val="45"/>
  </w:num>
  <w:num w:numId="27" w16cid:durableId="758060129">
    <w:abstractNumId w:val="35"/>
  </w:num>
  <w:num w:numId="28" w16cid:durableId="60911762">
    <w:abstractNumId w:val="47"/>
  </w:num>
  <w:num w:numId="29" w16cid:durableId="824855462">
    <w:abstractNumId w:val="44"/>
  </w:num>
  <w:num w:numId="30" w16cid:durableId="261232447">
    <w:abstractNumId w:val="42"/>
  </w:num>
  <w:num w:numId="31" w16cid:durableId="1992825413">
    <w:abstractNumId w:val="0"/>
  </w:num>
  <w:num w:numId="32" w16cid:durableId="813178535">
    <w:abstractNumId w:val="1"/>
  </w:num>
  <w:num w:numId="33" w16cid:durableId="671690359">
    <w:abstractNumId w:val="7"/>
  </w:num>
  <w:num w:numId="34" w16cid:durableId="773984232">
    <w:abstractNumId w:val="22"/>
  </w:num>
  <w:num w:numId="35" w16cid:durableId="977370897">
    <w:abstractNumId w:val="39"/>
  </w:num>
  <w:num w:numId="36" w16cid:durableId="642543544">
    <w:abstractNumId w:val="46"/>
  </w:num>
  <w:num w:numId="37" w16cid:durableId="966544548">
    <w:abstractNumId w:val="40"/>
  </w:num>
  <w:num w:numId="38" w16cid:durableId="1153596779">
    <w:abstractNumId w:val="12"/>
  </w:num>
  <w:num w:numId="39" w16cid:durableId="518203635">
    <w:abstractNumId w:val="10"/>
  </w:num>
  <w:num w:numId="40" w16cid:durableId="696539287">
    <w:abstractNumId w:val="26"/>
  </w:num>
  <w:num w:numId="41" w16cid:durableId="217399442">
    <w:abstractNumId w:val="30"/>
  </w:num>
  <w:num w:numId="42" w16cid:durableId="1540820213">
    <w:abstractNumId w:val="23"/>
  </w:num>
  <w:num w:numId="43" w16cid:durableId="1175878596">
    <w:abstractNumId w:val="38"/>
  </w:num>
  <w:num w:numId="44" w16cid:durableId="829830419">
    <w:abstractNumId w:val="34"/>
  </w:num>
  <w:num w:numId="45" w16cid:durableId="887107295">
    <w:abstractNumId w:val="28"/>
  </w:num>
  <w:num w:numId="46" w16cid:durableId="199825790">
    <w:abstractNumId w:val="15"/>
  </w:num>
  <w:num w:numId="47" w16cid:durableId="1131048241">
    <w:abstractNumId w:val="25"/>
  </w:num>
  <w:num w:numId="48" w16cid:durableId="1836337591">
    <w:abstractNumId w:val="13"/>
  </w:num>
  <w:num w:numId="49" w16cid:durableId="1356923918">
    <w:abstractNumId w:val="19"/>
  </w:num>
  <w:numIdMacAtCleanup w:val="1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96"/>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CD"/>
    <w:rsid w:val="00000A1F"/>
    <w:rsid w:val="00000CB1"/>
    <w:rsid w:val="000114D3"/>
    <w:rsid w:val="000135EC"/>
    <w:rsid w:val="00022DDD"/>
    <w:rsid w:val="00023676"/>
    <w:rsid w:val="00023832"/>
    <w:rsid w:val="000243AB"/>
    <w:rsid w:val="00025331"/>
    <w:rsid w:val="00034F19"/>
    <w:rsid w:val="00037A69"/>
    <w:rsid w:val="00040AE1"/>
    <w:rsid w:val="000420B3"/>
    <w:rsid w:val="00042650"/>
    <w:rsid w:val="0004436B"/>
    <w:rsid w:val="00045F86"/>
    <w:rsid w:val="0004615A"/>
    <w:rsid w:val="000475B3"/>
    <w:rsid w:val="00053715"/>
    <w:rsid w:val="000608D0"/>
    <w:rsid w:val="00072298"/>
    <w:rsid w:val="00073139"/>
    <w:rsid w:val="00074910"/>
    <w:rsid w:val="0008696F"/>
    <w:rsid w:val="00087450"/>
    <w:rsid w:val="00087FC7"/>
    <w:rsid w:val="000945B7"/>
    <w:rsid w:val="00097A75"/>
    <w:rsid w:val="000A1957"/>
    <w:rsid w:val="000A60FC"/>
    <w:rsid w:val="000A6761"/>
    <w:rsid w:val="000B0712"/>
    <w:rsid w:val="000B518D"/>
    <w:rsid w:val="000B60EC"/>
    <w:rsid w:val="000C533D"/>
    <w:rsid w:val="000C6919"/>
    <w:rsid w:val="000D1895"/>
    <w:rsid w:val="000D264B"/>
    <w:rsid w:val="000D56DB"/>
    <w:rsid w:val="000E14DA"/>
    <w:rsid w:val="000E1F4D"/>
    <w:rsid w:val="000E477C"/>
    <w:rsid w:val="000F3DCA"/>
    <w:rsid w:val="000F7C63"/>
    <w:rsid w:val="00104495"/>
    <w:rsid w:val="00104BFD"/>
    <w:rsid w:val="00104D8C"/>
    <w:rsid w:val="001051BC"/>
    <w:rsid w:val="00107AEF"/>
    <w:rsid w:val="001101A3"/>
    <w:rsid w:val="001104BA"/>
    <w:rsid w:val="001177E0"/>
    <w:rsid w:val="00120E26"/>
    <w:rsid w:val="00122F60"/>
    <w:rsid w:val="00123846"/>
    <w:rsid w:val="00130BB7"/>
    <w:rsid w:val="001321C2"/>
    <w:rsid w:val="0013495E"/>
    <w:rsid w:val="00142667"/>
    <w:rsid w:val="001434CC"/>
    <w:rsid w:val="00144E38"/>
    <w:rsid w:val="00147430"/>
    <w:rsid w:val="00155068"/>
    <w:rsid w:val="00155A40"/>
    <w:rsid w:val="001572C9"/>
    <w:rsid w:val="00161FAF"/>
    <w:rsid w:val="0016596F"/>
    <w:rsid w:val="00167A96"/>
    <w:rsid w:val="00180728"/>
    <w:rsid w:val="00183FC3"/>
    <w:rsid w:val="00185E6C"/>
    <w:rsid w:val="0018671C"/>
    <w:rsid w:val="00190E78"/>
    <w:rsid w:val="00193708"/>
    <w:rsid w:val="001944F7"/>
    <w:rsid w:val="001A110B"/>
    <w:rsid w:val="001A18A5"/>
    <w:rsid w:val="001A3387"/>
    <w:rsid w:val="001A6EE7"/>
    <w:rsid w:val="001B2DF2"/>
    <w:rsid w:val="001B3342"/>
    <w:rsid w:val="001B5664"/>
    <w:rsid w:val="001B661C"/>
    <w:rsid w:val="001B6C81"/>
    <w:rsid w:val="001B6CD3"/>
    <w:rsid w:val="001D021A"/>
    <w:rsid w:val="001D2361"/>
    <w:rsid w:val="001D241A"/>
    <w:rsid w:val="001D30E0"/>
    <w:rsid w:val="001D387A"/>
    <w:rsid w:val="001E588B"/>
    <w:rsid w:val="001E689C"/>
    <w:rsid w:val="001E75B3"/>
    <w:rsid w:val="001E7CA2"/>
    <w:rsid w:val="001F0CA5"/>
    <w:rsid w:val="001F6ED7"/>
    <w:rsid w:val="002067F9"/>
    <w:rsid w:val="00213573"/>
    <w:rsid w:val="00214EC3"/>
    <w:rsid w:val="0021559B"/>
    <w:rsid w:val="002165EA"/>
    <w:rsid w:val="00221C72"/>
    <w:rsid w:val="00232FF6"/>
    <w:rsid w:val="0023365D"/>
    <w:rsid w:val="00233E83"/>
    <w:rsid w:val="002346F7"/>
    <w:rsid w:val="00240475"/>
    <w:rsid w:val="002426A6"/>
    <w:rsid w:val="00246A89"/>
    <w:rsid w:val="00246D53"/>
    <w:rsid w:val="00252095"/>
    <w:rsid w:val="002542C0"/>
    <w:rsid w:val="00254877"/>
    <w:rsid w:val="00256037"/>
    <w:rsid w:val="0025662C"/>
    <w:rsid w:val="002569F2"/>
    <w:rsid w:val="002600AB"/>
    <w:rsid w:val="00260F06"/>
    <w:rsid w:val="00262816"/>
    <w:rsid w:val="00271AC2"/>
    <w:rsid w:val="00276573"/>
    <w:rsid w:val="0028487E"/>
    <w:rsid w:val="00284B9D"/>
    <w:rsid w:val="0028787B"/>
    <w:rsid w:val="00290942"/>
    <w:rsid w:val="00296EAB"/>
    <w:rsid w:val="002A08B8"/>
    <w:rsid w:val="002A0DC8"/>
    <w:rsid w:val="002A2567"/>
    <w:rsid w:val="002A2EC9"/>
    <w:rsid w:val="002A6D04"/>
    <w:rsid w:val="002B1D94"/>
    <w:rsid w:val="002B25E1"/>
    <w:rsid w:val="002B288A"/>
    <w:rsid w:val="002B2A5A"/>
    <w:rsid w:val="002B7AA2"/>
    <w:rsid w:val="002C72A5"/>
    <w:rsid w:val="002C7897"/>
    <w:rsid w:val="002C7BFE"/>
    <w:rsid w:val="002D478F"/>
    <w:rsid w:val="002D5647"/>
    <w:rsid w:val="002E31FD"/>
    <w:rsid w:val="002E4B0C"/>
    <w:rsid w:val="002E6B28"/>
    <w:rsid w:val="002F57E3"/>
    <w:rsid w:val="002F5B5E"/>
    <w:rsid w:val="00302B18"/>
    <w:rsid w:val="0030626F"/>
    <w:rsid w:val="00320F6B"/>
    <w:rsid w:val="00322753"/>
    <w:rsid w:val="0032415B"/>
    <w:rsid w:val="00324CD4"/>
    <w:rsid w:val="00325191"/>
    <w:rsid w:val="0032611E"/>
    <w:rsid w:val="00331134"/>
    <w:rsid w:val="00344DF4"/>
    <w:rsid w:val="00345551"/>
    <w:rsid w:val="00345716"/>
    <w:rsid w:val="00356983"/>
    <w:rsid w:val="00360E88"/>
    <w:rsid w:val="003619D3"/>
    <w:rsid w:val="00365DF0"/>
    <w:rsid w:val="00374F68"/>
    <w:rsid w:val="00384DD6"/>
    <w:rsid w:val="00387FC1"/>
    <w:rsid w:val="00392111"/>
    <w:rsid w:val="003936EE"/>
    <w:rsid w:val="00395346"/>
    <w:rsid w:val="003A2AC1"/>
    <w:rsid w:val="003A357B"/>
    <w:rsid w:val="003A3E6A"/>
    <w:rsid w:val="003B194C"/>
    <w:rsid w:val="003B28EC"/>
    <w:rsid w:val="003C39C8"/>
    <w:rsid w:val="003D13B9"/>
    <w:rsid w:val="003D5DCE"/>
    <w:rsid w:val="003D77BF"/>
    <w:rsid w:val="003E3AE3"/>
    <w:rsid w:val="003E5EDB"/>
    <w:rsid w:val="003E60C8"/>
    <w:rsid w:val="003F1ED2"/>
    <w:rsid w:val="003F2796"/>
    <w:rsid w:val="003F563B"/>
    <w:rsid w:val="003F58D4"/>
    <w:rsid w:val="00410FE3"/>
    <w:rsid w:val="004158F2"/>
    <w:rsid w:val="00415CBD"/>
    <w:rsid w:val="00424564"/>
    <w:rsid w:val="004273DF"/>
    <w:rsid w:val="004331DA"/>
    <w:rsid w:val="0043540A"/>
    <w:rsid w:val="004403F9"/>
    <w:rsid w:val="00440C9B"/>
    <w:rsid w:val="00450CE8"/>
    <w:rsid w:val="00462AA5"/>
    <w:rsid w:val="004673C3"/>
    <w:rsid w:val="00470400"/>
    <w:rsid w:val="00476564"/>
    <w:rsid w:val="00476DB0"/>
    <w:rsid w:val="0048181B"/>
    <w:rsid w:val="00486E63"/>
    <w:rsid w:val="004870B4"/>
    <w:rsid w:val="00490FCF"/>
    <w:rsid w:val="00495CDF"/>
    <w:rsid w:val="00497C33"/>
    <w:rsid w:val="004A5CB3"/>
    <w:rsid w:val="004B2216"/>
    <w:rsid w:val="004B3922"/>
    <w:rsid w:val="004B4475"/>
    <w:rsid w:val="004B5D09"/>
    <w:rsid w:val="004B6A67"/>
    <w:rsid w:val="004B7A35"/>
    <w:rsid w:val="004C773B"/>
    <w:rsid w:val="004D529B"/>
    <w:rsid w:val="004D722F"/>
    <w:rsid w:val="004E22FE"/>
    <w:rsid w:val="004E27D0"/>
    <w:rsid w:val="004E49FA"/>
    <w:rsid w:val="004E5A8D"/>
    <w:rsid w:val="004E6D97"/>
    <w:rsid w:val="004F00D5"/>
    <w:rsid w:val="004F22C6"/>
    <w:rsid w:val="004F2527"/>
    <w:rsid w:val="004F4726"/>
    <w:rsid w:val="004F7B4D"/>
    <w:rsid w:val="00501138"/>
    <w:rsid w:val="005015C1"/>
    <w:rsid w:val="0050236D"/>
    <w:rsid w:val="005035E6"/>
    <w:rsid w:val="00504154"/>
    <w:rsid w:val="0050582A"/>
    <w:rsid w:val="00512BF9"/>
    <w:rsid w:val="00527D9C"/>
    <w:rsid w:val="0053563A"/>
    <w:rsid w:val="00535742"/>
    <w:rsid w:val="00540787"/>
    <w:rsid w:val="00542168"/>
    <w:rsid w:val="00552E73"/>
    <w:rsid w:val="005545F2"/>
    <w:rsid w:val="0056364F"/>
    <w:rsid w:val="0056647C"/>
    <w:rsid w:val="00571129"/>
    <w:rsid w:val="005754E7"/>
    <w:rsid w:val="0058251F"/>
    <w:rsid w:val="00582D8A"/>
    <w:rsid w:val="0058500B"/>
    <w:rsid w:val="005875C5"/>
    <w:rsid w:val="00592FBD"/>
    <w:rsid w:val="00595A57"/>
    <w:rsid w:val="00595B53"/>
    <w:rsid w:val="00597152"/>
    <w:rsid w:val="005A2A14"/>
    <w:rsid w:val="005A64B9"/>
    <w:rsid w:val="005A67F0"/>
    <w:rsid w:val="005A6D74"/>
    <w:rsid w:val="005B3F08"/>
    <w:rsid w:val="005B6A09"/>
    <w:rsid w:val="005B6C91"/>
    <w:rsid w:val="005C689E"/>
    <w:rsid w:val="005D07B9"/>
    <w:rsid w:val="005D19E7"/>
    <w:rsid w:val="005D1EDF"/>
    <w:rsid w:val="005D7494"/>
    <w:rsid w:val="005E1C89"/>
    <w:rsid w:val="005E5C9A"/>
    <w:rsid w:val="005F514D"/>
    <w:rsid w:val="005F5492"/>
    <w:rsid w:val="00600356"/>
    <w:rsid w:val="00606D37"/>
    <w:rsid w:val="00613181"/>
    <w:rsid w:val="006140E4"/>
    <w:rsid w:val="00616208"/>
    <w:rsid w:val="0062297C"/>
    <w:rsid w:val="0062764C"/>
    <w:rsid w:val="00632655"/>
    <w:rsid w:val="00633B4D"/>
    <w:rsid w:val="00641223"/>
    <w:rsid w:val="0064265F"/>
    <w:rsid w:val="00643091"/>
    <w:rsid w:val="006509C3"/>
    <w:rsid w:val="00650C34"/>
    <w:rsid w:val="006579B2"/>
    <w:rsid w:val="00661A2D"/>
    <w:rsid w:val="00662293"/>
    <w:rsid w:val="00663D5A"/>
    <w:rsid w:val="0066412A"/>
    <w:rsid w:val="0066689D"/>
    <w:rsid w:val="00670A57"/>
    <w:rsid w:val="00670CB3"/>
    <w:rsid w:val="00687401"/>
    <w:rsid w:val="00690792"/>
    <w:rsid w:val="006915F9"/>
    <w:rsid w:val="006917E9"/>
    <w:rsid w:val="006A1E70"/>
    <w:rsid w:val="006A615D"/>
    <w:rsid w:val="006A711D"/>
    <w:rsid w:val="006B28FE"/>
    <w:rsid w:val="006B3B6A"/>
    <w:rsid w:val="006B4E65"/>
    <w:rsid w:val="006B7108"/>
    <w:rsid w:val="006B748C"/>
    <w:rsid w:val="006C14B9"/>
    <w:rsid w:val="006C16C8"/>
    <w:rsid w:val="006D613E"/>
    <w:rsid w:val="006E0ACE"/>
    <w:rsid w:val="006E1520"/>
    <w:rsid w:val="006E2200"/>
    <w:rsid w:val="006E4BB4"/>
    <w:rsid w:val="006E7D08"/>
    <w:rsid w:val="006F5268"/>
    <w:rsid w:val="00701926"/>
    <w:rsid w:val="00702245"/>
    <w:rsid w:val="007033C8"/>
    <w:rsid w:val="007037CF"/>
    <w:rsid w:val="007045FE"/>
    <w:rsid w:val="00706E33"/>
    <w:rsid w:val="007073F2"/>
    <w:rsid w:val="00714202"/>
    <w:rsid w:val="007165AB"/>
    <w:rsid w:val="00716EAC"/>
    <w:rsid w:val="00720B49"/>
    <w:rsid w:val="007219C0"/>
    <w:rsid w:val="00724037"/>
    <w:rsid w:val="00724831"/>
    <w:rsid w:val="00725D05"/>
    <w:rsid w:val="00726240"/>
    <w:rsid w:val="007305E4"/>
    <w:rsid w:val="00731F78"/>
    <w:rsid w:val="00733EB3"/>
    <w:rsid w:val="00736A3F"/>
    <w:rsid w:val="00740541"/>
    <w:rsid w:val="00744C0A"/>
    <w:rsid w:val="0074526A"/>
    <w:rsid w:val="00751E3B"/>
    <w:rsid w:val="00753C57"/>
    <w:rsid w:val="007614AA"/>
    <w:rsid w:val="00764132"/>
    <w:rsid w:val="00765471"/>
    <w:rsid w:val="00766D7B"/>
    <w:rsid w:val="00767190"/>
    <w:rsid w:val="007706D7"/>
    <w:rsid w:val="00774060"/>
    <w:rsid w:val="007743ED"/>
    <w:rsid w:val="007935B0"/>
    <w:rsid w:val="00793A57"/>
    <w:rsid w:val="00796234"/>
    <w:rsid w:val="00796C7E"/>
    <w:rsid w:val="007B7166"/>
    <w:rsid w:val="007C124C"/>
    <w:rsid w:val="007C3CAE"/>
    <w:rsid w:val="007C525E"/>
    <w:rsid w:val="007C6C95"/>
    <w:rsid w:val="007C799D"/>
    <w:rsid w:val="007D3E94"/>
    <w:rsid w:val="007D447E"/>
    <w:rsid w:val="007D4A2C"/>
    <w:rsid w:val="007F26F9"/>
    <w:rsid w:val="007F53D2"/>
    <w:rsid w:val="007F5A43"/>
    <w:rsid w:val="00801954"/>
    <w:rsid w:val="008020A6"/>
    <w:rsid w:val="008058E9"/>
    <w:rsid w:val="0081133C"/>
    <w:rsid w:val="0081442B"/>
    <w:rsid w:val="0081761A"/>
    <w:rsid w:val="008247E2"/>
    <w:rsid w:val="00825281"/>
    <w:rsid w:val="00832B6D"/>
    <w:rsid w:val="0083437B"/>
    <w:rsid w:val="00840424"/>
    <w:rsid w:val="008411DC"/>
    <w:rsid w:val="00842977"/>
    <w:rsid w:val="00842F83"/>
    <w:rsid w:val="0085445A"/>
    <w:rsid w:val="00856F89"/>
    <w:rsid w:val="00857621"/>
    <w:rsid w:val="00862720"/>
    <w:rsid w:val="00864469"/>
    <w:rsid w:val="0087027C"/>
    <w:rsid w:val="008729E0"/>
    <w:rsid w:val="00873F01"/>
    <w:rsid w:val="00875295"/>
    <w:rsid w:val="0087605A"/>
    <w:rsid w:val="00876BF5"/>
    <w:rsid w:val="00876E95"/>
    <w:rsid w:val="0088011E"/>
    <w:rsid w:val="00881F14"/>
    <w:rsid w:val="0088436C"/>
    <w:rsid w:val="008925FC"/>
    <w:rsid w:val="00893C3E"/>
    <w:rsid w:val="00894030"/>
    <w:rsid w:val="008958BB"/>
    <w:rsid w:val="00895B83"/>
    <w:rsid w:val="008A58BB"/>
    <w:rsid w:val="008A720A"/>
    <w:rsid w:val="008B004B"/>
    <w:rsid w:val="008C2908"/>
    <w:rsid w:val="008C498A"/>
    <w:rsid w:val="008C7EEA"/>
    <w:rsid w:val="008D5148"/>
    <w:rsid w:val="008D6D9A"/>
    <w:rsid w:val="008D6E59"/>
    <w:rsid w:val="008D79B9"/>
    <w:rsid w:val="008E1A98"/>
    <w:rsid w:val="008E35B9"/>
    <w:rsid w:val="008E42AC"/>
    <w:rsid w:val="008E441F"/>
    <w:rsid w:val="008E63E8"/>
    <w:rsid w:val="008E7EF0"/>
    <w:rsid w:val="008F1105"/>
    <w:rsid w:val="008F3C33"/>
    <w:rsid w:val="008F7A54"/>
    <w:rsid w:val="0090076B"/>
    <w:rsid w:val="00902E27"/>
    <w:rsid w:val="00905A18"/>
    <w:rsid w:val="00905A87"/>
    <w:rsid w:val="00906E24"/>
    <w:rsid w:val="00914169"/>
    <w:rsid w:val="00914B85"/>
    <w:rsid w:val="00921004"/>
    <w:rsid w:val="0092166A"/>
    <w:rsid w:val="00921BAB"/>
    <w:rsid w:val="00922179"/>
    <w:rsid w:val="0092580B"/>
    <w:rsid w:val="00932885"/>
    <w:rsid w:val="00935296"/>
    <w:rsid w:val="00935726"/>
    <w:rsid w:val="009402CA"/>
    <w:rsid w:val="009411EB"/>
    <w:rsid w:val="00941296"/>
    <w:rsid w:val="00942A87"/>
    <w:rsid w:val="00944883"/>
    <w:rsid w:val="00950C1D"/>
    <w:rsid w:val="0096134B"/>
    <w:rsid w:val="00963579"/>
    <w:rsid w:val="00974DAA"/>
    <w:rsid w:val="009804C0"/>
    <w:rsid w:val="0098379F"/>
    <w:rsid w:val="00984348"/>
    <w:rsid w:val="00985D26"/>
    <w:rsid w:val="00990171"/>
    <w:rsid w:val="009934E5"/>
    <w:rsid w:val="00996F81"/>
    <w:rsid w:val="009A02C2"/>
    <w:rsid w:val="009A4FB2"/>
    <w:rsid w:val="009C7CE1"/>
    <w:rsid w:val="009E3688"/>
    <w:rsid w:val="009E5C7E"/>
    <w:rsid w:val="009E7582"/>
    <w:rsid w:val="009F3C24"/>
    <w:rsid w:val="009F584D"/>
    <w:rsid w:val="00A002DE"/>
    <w:rsid w:val="00A00C71"/>
    <w:rsid w:val="00A02CF0"/>
    <w:rsid w:val="00A04F64"/>
    <w:rsid w:val="00A05FAE"/>
    <w:rsid w:val="00A106B8"/>
    <w:rsid w:val="00A1324A"/>
    <w:rsid w:val="00A15421"/>
    <w:rsid w:val="00A20497"/>
    <w:rsid w:val="00A20BCA"/>
    <w:rsid w:val="00A20E99"/>
    <w:rsid w:val="00A21397"/>
    <w:rsid w:val="00A229A4"/>
    <w:rsid w:val="00A24C12"/>
    <w:rsid w:val="00A2729F"/>
    <w:rsid w:val="00A310A0"/>
    <w:rsid w:val="00A311B6"/>
    <w:rsid w:val="00A3242F"/>
    <w:rsid w:val="00A37564"/>
    <w:rsid w:val="00A4119D"/>
    <w:rsid w:val="00A420B6"/>
    <w:rsid w:val="00A42F31"/>
    <w:rsid w:val="00A43021"/>
    <w:rsid w:val="00A453F2"/>
    <w:rsid w:val="00A61E8B"/>
    <w:rsid w:val="00A62F84"/>
    <w:rsid w:val="00A64DB9"/>
    <w:rsid w:val="00A6566D"/>
    <w:rsid w:val="00A702B1"/>
    <w:rsid w:val="00A73D70"/>
    <w:rsid w:val="00A7717B"/>
    <w:rsid w:val="00A829F4"/>
    <w:rsid w:val="00A82C64"/>
    <w:rsid w:val="00A85291"/>
    <w:rsid w:val="00A85608"/>
    <w:rsid w:val="00A9142A"/>
    <w:rsid w:val="00A975EC"/>
    <w:rsid w:val="00A97F66"/>
    <w:rsid w:val="00AA01F4"/>
    <w:rsid w:val="00AA6732"/>
    <w:rsid w:val="00AA7671"/>
    <w:rsid w:val="00AB1589"/>
    <w:rsid w:val="00AB1C4B"/>
    <w:rsid w:val="00AB251C"/>
    <w:rsid w:val="00AB4A53"/>
    <w:rsid w:val="00AC1851"/>
    <w:rsid w:val="00AC2027"/>
    <w:rsid w:val="00AC27C1"/>
    <w:rsid w:val="00AC2B19"/>
    <w:rsid w:val="00AC306F"/>
    <w:rsid w:val="00AC78B0"/>
    <w:rsid w:val="00AD0C03"/>
    <w:rsid w:val="00AD5B05"/>
    <w:rsid w:val="00AE150B"/>
    <w:rsid w:val="00AE176D"/>
    <w:rsid w:val="00AE373F"/>
    <w:rsid w:val="00AF0CA6"/>
    <w:rsid w:val="00AF0E09"/>
    <w:rsid w:val="00AF1DAD"/>
    <w:rsid w:val="00AF2824"/>
    <w:rsid w:val="00AF3DD6"/>
    <w:rsid w:val="00AF5255"/>
    <w:rsid w:val="00AF5B11"/>
    <w:rsid w:val="00B04774"/>
    <w:rsid w:val="00B0547F"/>
    <w:rsid w:val="00B11AB0"/>
    <w:rsid w:val="00B15D93"/>
    <w:rsid w:val="00B17712"/>
    <w:rsid w:val="00B17AA5"/>
    <w:rsid w:val="00B2101B"/>
    <w:rsid w:val="00B21EF5"/>
    <w:rsid w:val="00B23D55"/>
    <w:rsid w:val="00B2613D"/>
    <w:rsid w:val="00B2757A"/>
    <w:rsid w:val="00B33E4C"/>
    <w:rsid w:val="00B36586"/>
    <w:rsid w:val="00B369B2"/>
    <w:rsid w:val="00B37F7E"/>
    <w:rsid w:val="00B411A3"/>
    <w:rsid w:val="00B42AE9"/>
    <w:rsid w:val="00B54FFB"/>
    <w:rsid w:val="00B568F9"/>
    <w:rsid w:val="00B571BD"/>
    <w:rsid w:val="00B63C8C"/>
    <w:rsid w:val="00B6560B"/>
    <w:rsid w:val="00B663D5"/>
    <w:rsid w:val="00B66E6A"/>
    <w:rsid w:val="00B80CB0"/>
    <w:rsid w:val="00B85E2A"/>
    <w:rsid w:val="00B85EA2"/>
    <w:rsid w:val="00B8775C"/>
    <w:rsid w:val="00B87E37"/>
    <w:rsid w:val="00B93852"/>
    <w:rsid w:val="00B950AE"/>
    <w:rsid w:val="00BA03CB"/>
    <w:rsid w:val="00BA566A"/>
    <w:rsid w:val="00BA78D5"/>
    <w:rsid w:val="00BB5525"/>
    <w:rsid w:val="00BB5FAC"/>
    <w:rsid w:val="00BB66C6"/>
    <w:rsid w:val="00BC114B"/>
    <w:rsid w:val="00BC2954"/>
    <w:rsid w:val="00BC51C3"/>
    <w:rsid w:val="00BD02D7"/>
    <w:rsid w:val="00BD03CD"/>
    <w:rsid w:val="00BD24D1"/>
    <w:rsid w:val="00BD586A"/>
    <w:rsid w:val="00BD6B3B"/>
    <w:rsid w:val="00BD7FCF"/>
    <w:rsid w:val="00BE10E9"/>
    <w:rsid w:val="00BE5BA5"/>
    <w:rsid w:val="00BF02C4"/>
    <w:rsid w:val="00BF12D3"/>
    <w:rsid w:val="00BF28B6"/>
    <w:rsid w:val="00BF7C10"/>
    <w:rsid w:val="00C01E50"/>
    <w:rsid w:val="00C05761"/>
    <w:rsid w:val="00C079B6"/>
    <w:rsid w:val="00C13FD0"/>
    <w:rsid w:val="00C15FC5"/>
    <w:rsid w:val="00C16ECE"/>
    <w:rsid w:val="00C21EE6"/>
    <w:rsid w:val="00C230ED"/>
    <w:rsid w:val="00C330EB"/>
    <w:rsid w:val="00C34FD2"/>
    <w:rsid w:val="00C36C32"/>
    <w:rsid w:val="00C408B7"/>
    <w:rsid w:val="00C4223A"/>
    <w:rsid w:val="00C444B9"/>
    <w:rsid w:val="00C4463F"/>
    <w:rsid w:val="00C478D1"/>
    <w:rsid w:val="00C52390"/>
    <w:rsid w:val="00C5646C"/>
    <w:rsid w:val="00C6148C"/>
    <w:rsid w:val="00C62A2A"/>
    <w:rsid w:val="00C64026"/>
    <w:rsid w:val="00C6691D"/>
    <w:rsid w:val="00C66EC5"/>
    <w:rsid w:val="00C72528"/>
    <w:rsid w:val="00C73685"/>
    <w:rsid w:val="00C748A2"/>
    <w:rsid w:val="00C74C53"/>
    <w:rsid w:val="00C835C1"/>
    <w:rsid w:val="00C84BF5"/>
    <w:rsid w:val="00C84C3D"/>
    <w:rsid w:val="00C8518E"/>
    <w:rsid w:val="00C86718"/>
    <w:rsid w:val="00C93E67"/>
    <w:rsid w:val="00CA4F7C"/>
    <w:rsid w:val="00CB0434"/>
    <w:rsid w:val="00CB0EBC"/>
    <w:rsid w:val="00CB0FE7"/>
    <w:rsid w:val="00CB62E2"/>
    <w:rsid w:val="00CC4C1B"/>
    <w:rsid w:val="00CC6DDE"/>
    <w:rsid w:val="00CC76C7"/>
    <w:rsid w:val="00CD7C2A"/>
    <w:rsid w:val="00CE0536"/>
    <w:rsid w:val="00CE582E"/>
    <w:rsid w:val="00CE5A28"/>
    <w:rsid w:val="00CF04E2"/>
    <w:rsid w:val="00CF2C4B"/>
    <w:rsid w:val="00CF2DED"/>
    <w:rsid w:val="00CF4670"/>
    <w:rsid w:val="00CF471D"/>
    <w:rsid w:val="00CF694A"/>
    <w:rsid w:val="00D0136E"/>
    <w:rsid w:val="00D016F7"/>
    <w:rsid w:val="00D0202C"/>
    <w:rsid w:val="00D07359"/>
    <w:rsid w:val="00D17775"/>
    <w:rsid w:val="00D17874"/>
    <w:rsid w:val="00D179FE"/>
    <w:rsid w:val="00D17D67"/>
    <w:rsid w:val="00D225B7"/>
    <w:rsid w:val="00D305B0"/>
    <w:rsid w:val="00D326A2"/>
    <w:rsid w:val="00D32A13"/>
    <w:rsid w:val="00D342D9"/>
    <w:rsid w:val="00D35964"/>
    <w:rsid w:val="00D3667E"/>
    <w:rsid w:val="00D4661E"/>
    <w:rsid w:val="00D501B5"/>
    <w:rsid w:val="00D512FA"/>
    <w:rsid w:val="00D53E23"/>
    <w:rsid w:val="00D55A40"/>
    <w:rsid w:val="00D62165"/>
    <w:rsid w:val="00D67BCE"/>
    <w:rsid w:val="00D759DA"/>
    <w:rsid w:val="00D76914"/>
    <w:rsid w:val="00D858E2"/>
    <w:rsid w:val="00D96196"/>
    <w:rsid w:val="00DA1FED"/>
    <w:rsid w:val="00DA6727"/>
    <w:rsid w:val="00DA70D2"/>
    <w:rsid w:val="00DA7E1D"/>
    <w:rsid w:val="00DB28BE"/>
    <w:rsid w:val="00DB7C08"/>
    <w:rsid w:val="00DC5061"/>
    <w:rsid w:val="00DC614B"/>
    <w:rsid w:val="00DC7AF1"/>
    <w:rsid w:val="00DD1210"/>
    <w:rsid w:val="00DD2C50"/>
    <w:rsid w:val="00DD7F73"/>
    <w:rsid w:val="00DE1328"/>
    <w:rsid w:val="00DE38DE"/>
    <w:rsid w:val="00DE3F85"/>
    <w:rsid w:val="00DE457C"/>
    <w:rsid w:val="00DE5CC0"/>
    <w:rsid w:val="00DE61FB"/>
    <w:rsid w:val="00DE7B4E"/>
    <w:rsid w:val="00DF571E"/>
    <w:rsid w:val="00E00439"/>
    <w:rsid w:val="00E155CD"/>
    <w:rsid w:val="00E20306"/>
    <w:rsid w:val="00E26444"/>
    <w:rsid w:val="00E2666B"/>
    <w:rsid w:val="00E339A4"/>
    <w:rsid w:val="00E34B93"/>
    <w:rsid w:val="00E34D60"/>
    <w:rsid w:val="00E4312F"/>
    <w:rsid w:val="00E456D8"/>
    <w:rsid w:val="00E52C4B"/>
    <w:rsid w:val="00E52DC6"/>
    <w:rsid w:val="00E53E0D"/>
    <w:rsid w:val="00E553CD"/>
    <w:rsid w:val="00E56C64"/>
    <w:rsid w:val="00E60CE8"/>
    <w:rsid w:val="00E61BB9"/>
    <w:rsid w:val="00E644B3"/>
    <w:rsid w:val="00E65490"/>
    <w:rsid w:val="00E7007C"/>
    <w:rsid w:val="00E70D55"/>
    <w:rsid w:val="00E85715"/>
    <w:rsid w:val="00E90C00"/>
    <w:rsid w:val="00E90DA3"/>
    <w:rsid w:val="00E91FEE"/>
    <w:rsid w:val="00E920B1"/>
    <w:rsid w:val="00E92E78"/>
    <w:rsid w:val="00E9314B"/>
    <w:rsid w:val="00E952D1"/>
    <w:rsid w:val="00E95567"/>
    <w:rsid w:val="00E955A8"/>
    <w:rsid w:val="00E959AA"/>
    <w:rsid w:val="00E96B72"/>
    <w:rsid w:val="00E971A4"/>
    <w:rsid w:val="00EA3E88"/>
    <w:rsid w:val="00EA5AAE"/>
    <w:rsid w:val="00EB0AAB"/>
    <w:rsid w:val="00EB0CAF"/>
    <w:rsid w:val="00EB1989"/>
    <w:rsid w:val="00EB238E"/>
    <w:rsid w:val="00EC1C62"/>
    <w:rsid w:val="00EC4266"/>
    <w:rsid w:val="00EC4FB2"/>
    <w:rsid w:val="00EC559A"/>
    <w:rsid w:val="00EC618E"/>
    <w:rsid w:val="00ED1A44"/>
    <w:rsid w:val="00ED333F"/>
    <w:rsid w:val="00ED5A31"/>
    <w:rsid w:val="00ED5B48"/>
    <w:rsid w:val="00ED760B"/>
    <w:rsid w:val="00EE0717"/>
    <w:rsid w:val="00EE28EC"/>
    <w:rsid w:val="00EE47A4"/>
    <w:rsid w:val="00F000B9"/>
    <w:rsid w:val="00F01C08"/>
    <w:rsid w:val="00F01C32"/>
    <w:rsid w:val="00F028F6"/>
    <w:rsid w:val="00F07E0C"/>
    <w:rsid w:val="00F13FE8"/>
    <w:rsid w:val="00F20DEE"/>
    <w:rsid w:val="00F2238A"/>
    <w:rsid w:val="00F22716"/>
    <w:rsid w:val="00F22858"/>
    <w:rsid w:val="00F50354"/>
    <w:rsid w:val="00F52134"/>
    <w:rsid w:val="00F54C6F"/>
    <w:rsid w:val="00F55EE4"/>
    <w:rsid w:val="00F636EC"/>
    <w:rsid w:val="00F71510"/>
    <w:rsid w:val="00F72003"/>
    <w:rsid w:val="00F75E6C"/>
    <w:rsid w:val="00F76F84"/>
    <w:rsid w:val="00F8004B"/>
    <w:rsid w:val="00F854AE"/>
    <w:rsid w:val="00F8575E"/>
    <w:rsid w:val="00F90E14"/>
    <w:rsid w:val="00F915C1"/>
    <w:rsid w:val="00F9498A"/>
    <w:rsid w:val="00FA5AEC"/>
    <w:rsid w:val="00FA6DE2"/>
    <w:rsid w:val="00FB0739"/>
    <w:rsid w:val="00FB0C40"/>
    <w:rsid w:val="00FB0C99"/>
    <w:rsid w:val="00FB112E"/>
    <w:rsid w:val="00FB159F"/>
    <w:rsid w:val="00FB526C"/>
    <w:rsid w:val="00FC3255"/>
    <w:rsid w:val="00FC6548"/>
    <w:rsid w:val="00FD1923"/>
    <w:rsid w:val="00FD5938"/>
    <w:rsid w:val="00FD5A8B"/>
    <w:rsid w:val="00FD6B72"/>
    <w:rsid w:val="00FD776C"/>
    <w:rsid w:val="00FE102C"/>
    <w:rsid w:val="00FE144E"/>
    <w:rsid w:val="00FE39AC"/>
    <w:rsid w:val="00FE5847"/>
    <w:rsid w:val="00FE7CA4"/>
    <w:rsid w:val="00FF10BA"/>
    <w:rsid w:val="00FF3C6C"/>
    <w:rsid w:val="00FF6C59"/>
    <w:rsid w:val="04C3EBDF"/>
    <w:rsid w:val="0518EB90"/>
    <w:rsid w:val="058156E9"/>
    <w:rsid w:val="07784D53"/>
    <w:rsid w:val="0B0B4F92"/>
    <w:rsid w:val="0D9B104D"/>
    <w:rsid w:val="0F2B0024"/>
    <w:rsid w:val="10D4F1A2"/>
    <w:rsid w:val="14CD1F96"/>
    <w:rsid w:val="1541EFDC"/>
    <w:rsid w:val="157F3D64"/>
    <w:rsid w:val="165126B0"/>
    <w:rsid w:val="1755996A"/>
    <w:rsid w:val="1AE210AA"/>
    <w:rsid w:val="1BA84464"/>
    <w:rsid w:val="1BFADBA1"/>
    <w:rsid w:val="1DE6C093"/>
    <w:rsid w:val="1E53A272"/>
    <w:rsid w:val="1F12386C"/>
    <w:rsid w:val="2178C4D1"/>
    <w:rsid w:val="22038250"/>
    <w:rsid w:val="2420F24F"/>
    <w:rsid w:val="299BE16C"/>
    <w:rsid w:val="2C14EB17"/>
    <w:rsid w:val="2C4F866C"/>
    <w:rsid w:val="2CD9D82C"/>
    <w:rsid w:val="2E20B583"/>
    <w:rsid w:val="2E58176B"/>
    <w:rsid w:val="2EFC4A74"/>
    <w:rsid w:val="2F98582C"/>
    <w:rsid w:val="382ED1B4"/>
    <w:rsid w:val="38BC98B7"/>
    <w:rsid w:val="397B3B31"/>
    <w:rsid w:val="3A30DBA8"/>
    <w:rsid w:val="3B90CC1D"/>
    <w:rsid w:val="3E40EA2C"/>
    <w:rsid w:val="3E676DA5"/>
    <w:rsid w:val="3F1D14CF"/>
    <w:rsid w:val="40D18383"/>
    <w:rsid w:val="43D23A63"/>
    <w:rsid w:val="4449BEF2"/>
    <w:rsid w:val="4472F20B"/>
    <w:rsid w:val="46A31CB2"/>
    <w:rsid w:val="47D65EF0"/>
    <w:rsid w:val="4AE02659"/>
    <w:rsid w:val="4CD2CA20"/>
    <w:rsid w:val="4D17028F"/>
    <w:rsid w:val="503B74DD"/>
    <w:rsid w:val="519DC1E6"/>
    <w:rsid w:val="527ADDD6"/>
    <w:rsid w:val="52B88BB8"/>
    <w:rsid w:val="53B650E5"/>
    <w:rsid w:val="579BD536"/>
    <w:rsid w:val="5BB2B384"/>
    <w:rsid w:val="5DD0A5B9"/>
    <w:rsid w:val="6203E641"/>
    <w:rsid w:val="621114EC"/>
    <w:rsid w:val="628DB72F"/>
    <w:rsid w:val="69B71FA0"/>
    <w:rsid w:val="6A2588FC"/>
    <w:rsid w:val="6D1C5343"/>
    <w:rsid w:val="72C8650F"/>
    <w:rsid w:val="73E03E64"/>
    <w:rsid w:val="74C85FC4"/>
    <w:rsid w:val="7788FE6A"/>
    <w:rsid w:val="79B57BD0"/>
    <w:rsid w:val="7B175B6B"/>
    <w:rsid w:val="7C9C2C6B"/>
    <w:rsid w:val="7FC218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C363B"/>
  <w15:chartTrackingRefBased/>
  <w15:docId w15:val="{21EB0F8D-1A8E-4015-8CF6-FA763574E0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02C4"/>
    <w:pPr>
      <w:autoSpaceDE w:val="0"/>
      <w:autoSpaceDN w:val="0"/>
      <w:adjustRightInd w:val="0"/>
      <w:spacing w:before="60" w:after="60"/>
    </w:pPr>
    <w:rPr>
      <w:rFonts w:ascii="Lato" w:hAnsi="Lato" w:eastAsiaTheme="minorEastAsia"/>
      <w:sz w:val="21"/>
      <w:szCs w:val="21"/>
    </w:rPr>
  </w:style>
  <w:style w:type="paragraph" w:styleId="Heading1">
    <w:name w:val="heading 1"/>
    <w:basedOn w:val="Normal"/>
    <w:link w:val="Heading1Char"/>
    <w:autoRedefine/>
    <w:uiPriority w:val="9"/>
    <w:qFormat/>
    <w:rsid w:val="004B7A35"/>
    <w:pPr>
      <w:widowControl w:val="0"/>
      <w:numPr>
        <w:numId w:val="4"/>
      </w:numPr>
      <w:spacing w:before="59" w:line="600" w:lineRule="exact"/>
      <w:outlineLvl w:val="0"/>
    </w:pPr>
    <w:rPr>
      <w:rFonts w:eastAsia="Arial" w:cs="Arial"/>
      <w:b/>
      <w:bCs/>
      <w:sz w:val="56"/>
      <w:szCs w:val="76"/>
      <w:lang w:val="en-US" w:bidi="en-US"/>
    </w:rPr>
  </w:style>
  <w:style w:type="paragraph" w:styleId="Heading2">
    <w:name w:val="heading 2"/>
    <w:basedOn w:val="Normal"/>
    <w:next w:val="Normal"/>
    <w:link w:val="Heading2Char"/>
    <w:autoRedefine/>
    <w:uiPriority w:val="9"/>
    <w:unhideWhenUsed/>
    <w:qFormat/>
    <w:rsid w:val="00C079B6"/>
    <w:pPr>
      <w:keepNext/>
      <w:keepLines/>
      <w:numPr>
        <w:ilvl w:val="1"/>
        <w:numId w:val="1"/>
      </w:numPr>
      <w:spacing w:before="400" w:after="160"/>
      <w:ind w:left="576" w:hanging="576"/>
      <w:outlineLvl w:val="1"/>
    </w:pPr>
    <w:rPr>
      <w:rFonts w:eastAsiaTheme="majorEastAsia" w:cstheme="majorBidi"/>
      <w:color w:val="318493"/>
      <w:sz w:val="32"/>
      <w:szCs w:val="32"/>
    </w:rPr>
  </w:style>
  <w:style w:type="paragraph" w:styleId="Heading3">
    <w:name w:val="heading 3"/>
    <w:aliases w:val="LAURUS Heading 3"/>
    <w:basedOn w:val="Normal"/>
    <w:next w:val="Normal"/>
    <w:link w:val="Heading3Char"/>
    <w:autoRedefine/>
    <w:unhideWhenUsed/>
    <w:qFormat/>
    <w:rsid w:val="0056364F"/>
    <w:pPr>
      <w:keepNext/>
      <w:tabs>
        <w:tab w:val="left" w:pos="567"/>
        <w:tab w:val="left" w:pos="709"/>
      </w:tabs>
      <w:spacing w:before="240" w:after="240"/>
      <w:ind w:right="559"/>
      <w:jc w:val="both"/>
      <w:outlineLvl w:val="2"/>
    </w:pPr>
    <w:rPr>
      <w:rFonts w:eastAsiaTheme="majorEastAsia" w:cstheme="majorBidi"/>
      <w:b/>
      <w:bCs/>
      <w:color w:val="01527F"/>
      <w:sz w:val="22"/>
      <w:szCs w:val="22"/>
    </w:rPr>
  </w:style>
  <w:style w:type="paragraph" w:styleId="Heading4">
    <w:name w:val="heading 4"/>
    <w:basedOn w:val="Normal"/>
    <w:next w:val="Normal"/>
    <w:link w:val="Heading4Char"/>
    <w:uiPriority w:val="9"/>
    <w:unhideWhenUsed/>
    <w:qFormat/>
    <w:rsid w:val="00BF02C4"/>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CC6DDE"/>
    <w:pPr>
      <w:keepNext/>
      <w:keepLines/>
      <w:autoSpaceDE/>
      <w:autoSpaceDN/>
      <w:adjustRightInd/>
      <w:spacing w:before="40" w:after="0" w:line="256" w:lineRule="auto"/>
      <w:outlineLvl w:val="4"/>
    </w:pPr>
    <w:rPr>
      <w:rFonts w:asciiTheme="majorHAnsi" w:hAnsiTheme="majorHAnsi" w:eastAsiaTheme="majorEastAsia" w:cstheme="majorBidi"/>
      <w:color w:val="2F5496" w:themeColor="accent1" w:themeShade="BF"/>
      <w:sz w:val="22"/>
      <w:szCs w:val="22"/>
      <w:lang w:eastAsia="en-I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next w:val="Normal"/>
    <w:autoRedefine/>
    <w:uiPriority w:val="39"/>
    <w:qFormat/>
    <w:rsid w:val="00344DF4"/>
    <w:pPr>
      <w:tabs>
        <w:tab w:val="right" w:leader="dot" w:pos="8789"/>
      </w:tabs>
      <w:spacing w:before="0" w:after="0" w:line="240" w:lineRule="atLeast"/>
      <w:ind w:left="624" w:hanging="454"/>
    </w:pPr>
    <w:rPr>
      <w:rFonts w:cs="Arial"/>
      <w:bCs/>
      <w:spacing w:val="-10"/>
      <w:sz w:val="22"/>
      <w:szCs w:val="28"/>
      <w:lang w:eastAsia="zh-CN" w:bidi="th-TH"/>
    </w:rPr>
  </w:style>
  <w:style w:type="paragraph" w:styleId="TOC2">
    <w:name w:val="toc 2"/>
    <w:basedOn w:val="Normal"/>
    <w:next w:val="Normal"/>
    <w:autoRedefine/>
    <w:uiPriority w:val="39"/>
    <w:qFormat/>
    <w:rsid w:val="00BF02C4"/>
    <w:pPr>
      <w:tabs>
        <w:tab w:val="right" w:leader="dot" w:pos="8789"/>
      </w:tabs>
      <w:spacing w:before="80" w:after="80"/>
      <w:ind w:left="210"/>
    </w:pPr>
    <w:rPr>
      <w:rFonts w:cs="Times New Roman (Body CS)"/>
      <w:bCs/>
      <w:iCs/>
      <w:sz w:val="22"/>
      <w:szCs w:val="20"/>
    </w:rPr>
  </w:style>
  <w:style w:type="paragraph" w:styleId="TOC3">
    <w:name w:val="toc 3"/>
    <w:basedOn w:val="Normal"/>
    <w:uiPriority w:val="39"/>
    <w:qFormat/>
    <w:rsid w:val="00AB251C"/>
    <w:pPr>
      <w:widowControl w:val="0"/>
      <w:ind w:left="57"/>
    </w:pPr>
    <w:rPr>
      <w:rFonts w:eastAsia="Calibri" w:cstheme="minorHAnsi"/>
      <w:sz w:val="16"/>
      <w:szCs w:val="20"/>
      <w:lang w:val="en-US" w:bidi="en-US"/>
    </w:rPr>
  </w:style>
  <w:style w:type="character" w:styleId="Heading2Char" w:customStyle="1">
    <w:name w:val="Heading 2 Char"/>
    <w:basedOn w:val="DefaultParagraphFont"/>
    <w:link w:val="Heading2"/>
    <w:uiPriority w:val="9"/>
    <w:rsid w:val="00C079B6"/>
    <w:rPr>
      <w:rFonts w:ascii="Lato" w:hAnsi="Lato" w:eastAsiaTheme="majorEastAsia" w:cstheme="majorBidi"/>
      <w:color w:val="318493"/>
      <w:sz w:val="32"/>
      <w:szCs w:val="32"/>
    </w:rPr>
  </w:style>
  <w:style w:type="character" w:styleId="Heading1Char" w:customStyle="1">
    <w:name w:val="Heading 1 Char"/>
    <w:basedOn w:val="DefaultParagraphFont"/>
    <w:link w:val="Heading1"/>
    <w:uiPriority w:val="9"/>
    <w:rsid w:val="004B7A35"/>
    <w:rPr>
      <w:rFonts w:ascii="Lato" w:hAnsi="Lato" w:eastAsia="Arial" w:cs="Arial"/>
      <w:b/>
      <w:bCs/>
      <w:sz w:val="56"/>
      <w:szCs w:val="76"/>
      <w:lang w:val="en-US" w:bidi="en-US"/>
    </w:rPr>
  </w:style>
  <w:style w:type="paragraph" w:styleId="ListParagraph">
    <w:name w:val="List Paragraph"/>
    <w:aliases w:val="List Paragraph1,Single bullet style,Table numbering,1 Heading,Recommendation,List Paragraph11,List Paragraph111,L,F5 List Paragraph,Dot pt,CV text,Table text,Medium Grid 1 - Accent 21,Numbered Paragraph,Iona List Item,List Item"/>
    <w:basedOn w:val="Normal"/>
    <w:link w:val="ListParagraphChar"/>
    <w:uiPriority w:val="34"/>
    <w:qFormat/>
    <w:rsid w:val="003F58D4"/>
    <w:pPr>
      <w:ind w:left="720"/>
      <w:contextualSpacing/>
    </w:pPr>
  </w:style>
  <w:style w:type="paragraph" w:styleId="Style2" w:customStyle="1">
    <w:name w:val="Style2"/>
    <w:basedOn w:val="Normal"/>
    <w:autoRedefine/>
    <w:qFormat/>
    <w:rsid w:val="00AC78B0"/>
    <w:pPr>
      <w:keepNext/>
      <w:keepLines/>
      <w:spacing w:after="240"/>
      <w:ind w:right="1797"/>
    </w:pPr>
    <w:rPr>
      <w:rFonts w:ascii="Avenir Book" w:hAnsi="Avenir Book"/>
      <w:b/>
      <w:iCs/>
      <w:color w:val="5F497A"/>
      <w:sz w:val="28"/>
      <w:szCs w:val="26"/>
      <w:lang w:val="en-US"/>
    </w:rPr>
  </w:style>
  <w:style w:type="paragraph" w:styleId="BodyText">
    <w:name w:val="Body Text"/>
    <w:basedOn w:val="Normal"/>
    <w:link w:val="BodyTextChar"/>
    <w:autoRedefine/>
    <w:uiPriority w:val="1"/>
    <w:qFormat/>
    <w:rsid w:val="00724037"/>
    <w:pPr>
      <w:widowControl w:val="0"/>
      <w:spacing w:before="240" w:after="240"/>
      <w:ind w:right="559"/>
    </w:pPr>
    <w:rPr>
      <w:rFonts w:eastAsia="Calibri" w:cs="Poppins"/>
      <w:b/>
      <w:bCs/>
      <w:color w:val="5B9BD5" w:themeColor="accent5"/>
      <w:w w:val="105"/>
      <w:sz w:val="24"/>
      <w:szCs w:val="24"/>
      <w:shd w:val="clear" w:color="auto" w:fill="FFFFFF"/>
      <w:lang w:val="en-US" w:bidi="en-US"/>
    </w:rPr>
  </w:style>
  <w:style w:type="character" w:styleId="BodyTextChar" w:customStyle="1">
    <w:name w:val="Body Text Char"/>
    <w:basedOn w:val="DefaultParagraphFont"/>
    <w:link w:val="BodyText"/>
    <w:uiPriority w:val="1"/>
    <w:rsid w:val="00724037"/>
    <w:rPr>
      <w:rFonts w:ascii="Lato" w:hAnsi="Lato" w:eastAsia="Calibri" w:cs="Poppins"/>
      <w:b/>
      <w:bCs/>
      <w:color w:val="5B9BD5" w:themeColor="accent5"/>
      <w:w w:val="105"/>
      <w:lang w:val="en-US" w:bidi="en-US"/>
    </w:rPr>
  </w:style>
  <w:style w:type="paragraph" w:styleId="HandbookHeading" w:customStyle="1">
    <w:name w:val="Handbook Heading"/>
    <w:basedOn w:val="ListParagraph"/>
    <w:autoRedefine/>
    <w:qFormat/>
    <w:rsid w:val="002F57E3"/>
    <w:pPr>
      <w:numPr>
        <w:numId w:val="2"/>
      </w:numPr>
    </w:pPr>
    <w:rPr>
      <w:rFonts w:ascii="Avenir Book" w:hAnsi="Avenir Book"/>
      <w:b/>
      <w:color w:val="752296"/>
      <w:sz w:val="24"/>
    </w:rPr>
  </w:style>
  <w:style w:type="paragraph" w:styleId="HandbookSubHeading" w:customStyle="1">
    <w:name w:val="Handbook Sub Heading"/>
    <w:basedOn w:val="Heading2"/>
    <w:autoRedefine/>
    <w:qFormat/>
    <w:rsid w:val="008958BB"/>
    <w:pPr>
      <w:spacing w:before="0"/>
    </w:pPr>
    <w:rPr>
      <w:rFonts w:ascii="Avenir Book" w:hAnsi="Avenir Book"/>
      <w:bCs/>
      <w:color w:val="7030A0"/>
      <w:sz w:val="22"/>
    </w:rPr>
  </w:style>
  <w:style w:type="paragraph" w:styleId="NormalNumbered" w:customStyle="1">
    <w:name w:val="Normal Numbered"/>
    <w:basedOn w:val="ListParagraph"/>
    <w:qFormat/>
    <w:rsid w:val="00F8004B"/>
    <w:pPr>
      <w:numPr>
        <w:numId w:val="3"/>
      </w:numPr>
      <w:spacing w:after="160" w:line="260" w:lineRule="atLeast"/>
      <w:contextualSpacing w:val="0"/>
    </w:pPr>
    <w:rPr>
      <w:szCs w:val="22"/>
    </w:rPr>
  </w:style>
  <w:style w:type="paragraph" w:styleId="TEQSAHeading1" w:customStyle="1">
    <w:name w:val="TEQSA Heading 1"/>
    <w:basedOn w:val="Normal"/>
    <w:autoRedefine/>
    <w:qFormat/>
    <w:rsid w:val="00E91FEE"/>
    <w:pPr>
      <w:spacing w:after="160" w:line="259" w:lineRule="auto"/>
    </w:pPr>
    <w:rPr>
      <w:b/>
      <w:bCs/>
      <w:color w:val="004F9E"/>
      <w:szCs w:val="22"/>
    </w:rPr>
  </w:style>
  <w:style w:type="character" w:styleId="Heading3Char" w:customStyle="1">
    <w:name w:val="Heading 3 Char"/>
    <w:aliases w:val="LAURUS Heading 3 Char"/>
    <w:basedOn w:val="DefaultParagraphFont"/>
    <w:link w:val="Heading3"/>
    <w:rsid w:val="0056364F"/>
    <w:rPr>
      <w:rFonts w:ascii="Lato" w:hAnsi="Lato" w:eastAsiaTheme="majorEastAsia" w:cstheme="majorBidi"/>
      <w:b/>
      <w:bCs/>
      <w:color w:val="01527F"/>
      <w:sz w:val="22"/>
      <w:szCs w:val="22"/>
    </w:rPr>
  </w:style>
  <w:style w:type="paragraph" w:styleId="LAURUSHeading1" w:customStyle="1">
    <w:name w:val="LAURUS Heading 1"/>
    <w:basedOn w:val="Heading1"/>
    <w:autoRedefine/>
    <w:qFormat/>
    <w:rsid w:val="0083437B"/>
    <w:pPr>
      <w:keepNext/>
      <w:keepLines/>
      <w:widowControl/>
      <w:numPr>
        <w:numId w:val="0"/>
      </w:numPr>
      <w:autoSpaceDE/>
      <w:autoSpaceDN/>
      <w:spacing w:before="0" w:after="0" w:line="276" w:lineRule="auto"/>
      <w:ind w:left="432" w:hanging="432"/>
      <w:jc w:val="both"/>
    </w:pPr>
    <w:rPr>
      <w:rFonts w:eastAsiaTheme="majorEastAsia" w:cstheme="majorBidi"/>
      <w:color w:val="01527F"/>
      <w:sz w:val="24"/>
      <w:szCs w:val="24"/>
      <w:lang w:val="en-AU" w:bidi="ar-SA"/>
    </w:rPr>
  </w:style>
  <w:style w:type="paragraph" w:styleId="LAURUSTable" w:customStyle="1">
    <w:name w:val="LAURUS Table"/>
    <w:basedOn w:val="Normal"/>
    <w:autoRedefine/>
    <w:qFormat/>
    <w:rsid w:val="00AE176D"/>
    <w:rPr>
      <w:lang w:val="en-US"/>
    </w:rPr>
  </w:style>
  <w:style w:type="paragraph" w:styleId="Style3" w:customStyle="1">
    <w:name w:val="Style3"/>
    <w:basedOn w:val="Heading2"/>
    <w:autoRedefine/>
    <w:qFormat/>
    <w:rsid w:val="00256037"/>
    <w:pPr>
      <w:keepNext w:val="0"/>
      <w:keepLines w:val="0"/>
      <w:numPr>
        <w:ilvl w:val="0"/>
        <w:numId w:val="0"/>
      </w:numPr>
      <w:tabs>
        <w:tab w:val="left" w:pos="284"/>
        <w:tab w:val="left" w:pos="567"/>
        <w:tab w:val="left" w:pos="851"/>
        <w:tab w:val="left" w:pos="1134"/>
        <w:tab w:val="left" w:pos="1418"/>
        <w:tab w:val="left" w:pos="1701"/>
        <w:tab w:val="left" w:pos="1985"/>
        <w:tab w:val="left" w:pos="2268"/>
        <w:tab w:val="left" w:pos="2552"/>
        <w:tab w:val="left" w:pos="2835"/>
        <w:tab w:val="left" w:pos="3119"/>
      </w:tabs>
      <w:adjustRightInd/>
      <w:spacing w:before="360" w:after="140" w:line="280" w:lineRule="exact"/>
    </w:pPr>
    <w:rPr>
      <w:rFonts w:ascii="Calibri" w:hAnsi="Calibri" w:eastAsiaTheme="minorEastAsia" w:cstheme="minorBidi"/>
      <w:caps/>
      <w:color w:val="5B9BD5" w:themeColor="accent5"/>
      <w:lang w:val="en-US"/>
    </w:rPr>
  </w:style>
  <w:style w:type="paragraph" w:styleId="Style4" w:customStyle="1">
    <w:name w:val="Style4"/>
    <w:basedOn w:val="Heading2"/>
    <w:autoRedefine/>
    <w:qFormat/>
    <w:rsid w:val="00256037"/>
    <w:pPr>
      <w:keepNext w:val="0"/>
      <w:keepLines w:val="0"/>
      <w:numPr>
        <w:ilvl w:val="0"/>
        <w:numId w:val="0"/>
      </w:numPr>
      <w:tabs>
        <w:tab w:val="left" w:pos="284"/>
        <w:tab w:val="left" w:pos="567"/>
        <w:tab w:val="left" w:pos="851"/>
        <w:tab w:val="left" w:pos="1134"/>
        <w:tab w:val="left" w:pos="1418"/>
        <w:tab w:val="left" w:pos="1701"/>
        <w:tab w:val="left" w:pos="1985"/>
        <w:tab w:val="left" w:pos="2268"/>
        <w:tab w:val="left" w:pos="2552"/>
        <w:tab w:val="left" w:pos="2835"/>
        <w:tab w:val="left" w:pos="3119"/>
      </w:tabs>
      <w:adjustRightInd/>
      <w:spacing w:before="360" w:after="140" w:line="280" w:lineRule="exact"/>
    </w:pPr>
    <w:rPr>
      <w:rFonts w:ascii="Calibri" w:hAnsi="Calibri" w:eastAsiaTheme="minorEastAsia" w:cstheme="minorBidi"/>
      <w:caps/>
      <w:color w:val="5B9BD5" w:themeColor="accent5"/>
      <w:lang w:val="en-US"/>
    </w:rPr>
  </w:style>
  <w:style w:type="table" w:styleId="TableGrid">
    <w:name w:val="Table Grid"/>
    <w:basedOn w:val="TableNormal"/>
    <w:uiPriority w:val="59"/>
    <w:rsid w:val="00E553CD"/>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rsid w:val="00E553CD"/>
    <w:rPr>
      <w:color w:val="0000FF"/>
      <w:u w:val="single"/>
    </w:rPr>
  </w:style>
  <w:style w:type="paragraph" w:styleId="TablenumberedL1" w:customStyle="1">
    <w:name w:val="Table numbered L1"/>
    <w:basedOn w:val="Normal"/>
    <w:qFormat/>
    <w:rsid w:val="00E553CD"/>
    <w:pPr>
      <w:numPr>
        <w:numId w:val="5"/>
      </w:numPr>
      <w:spacing w:before="40" w:after="80" w:line="240" w:lineRule="exact"/>
    </w:pPr>
    <w:rPr>
      <w:rFonts w:ascii="Arial" w:hAnsi="Arial" w:cs="Arial" w:eastAsiaTheme="minorHAnsi"/>
      <w:lang w:val="en-US"/>
    </w:rPr>
  </w:style>
  <w:style w:type="paragraph" w:styleId="TablenumberedL2" w:customStyle="1">
    <w:name w:val="Table numbered L2"/>
    <w:basedOn w:val="Normal"/>
    <w:qFormat/>
    <w:rsid w:val="00E553CD"/>
    <w:pPr>
      <w:numPr>
        <w:ilvl w:val="1"/>
        <w:numId w:val="5"/>
      </w:numPr>
      <w:tabs>
        <w:tab w:val="left" w:pos="2835"/>
        <w:tab w:val="left" w:pos="3402"/>
      </w:tabs>
      <w:spacing w:before="40" w:after="120" w:line="240" w:lineRule="exact"/>
      <w:ind w:left="360" w:hanging="360"/>
    </w:pPr>
    <w:rPr>
      <w:rFonts w:ascii="Arial" w:hAnsi="Arial" w:cs="Arial"/>
    </w:rPr>
  </w:style>
  <w:style w:type="paragraph" w:styleId="TablenumberedL3" w:customStyle="1">
    <w:name w:val="Table numbered L3"/>
    <w:basedOn w:val="TablenumberedL2"/>
    <w:qFormat/>
    <w:rsid w:val="00E553CD"/>
    <w:pPr>
      <w:numPr>
        <w:ilvl w:val="2"/>
      </w:numPr>
      <w:tabs>
        <w:tab w:val="num" w:pos="360"/>
      </w:tabs>
      <w:ind w:left="360" w:hanging="360"/>
    </w:pPr>
  </w:style>
  <w:style w:type="paragraph" w:styleId="NoSpacing">
    <w:name w:val="No Spacing"/>
    <w:link w:val="NoSpacingChar"/>
    <w:uiPriority w:val="1"/>
    <w:qFormat/>
    <w:rsid w:val="00E553CD"/>
    <w:rPr>
      <w:rFonts w:eastAsiaTheme="minorEastAsia"/>
      <w:sz w:val="22"/>
      <w:szCs w:val="22"/>
      <w:lang w:val="en-US"/>
    </w:rPr>
  </w:style>
  <w:style w:type="character" w:styleId="NoSpacingChar" w:customStyle="1">
    <w:name w:val="No Spacing Char"/>
    <w:basedOn w:val="DefaultParagraphFont"/>
    <w:link w:val="NoSpacing"/>
    <w:uiPriority w:val="1"/>
    <w:rsid w:val="00E553CD"/>
    <w:rPr>
      <w:rFonts w:eastAsiaTheme="minorEastAsia"/>
      <w:sz w:val="22"/>
      <w:szCs w:val="22"/>
      <w:lang w:val="en-US"/>
    </w:rPr>
  </w:style>
  <w:style w:type="table" w:styleId="TableGrid1" w:customStyle="1">
    <w:name w:val="Table Grid1"/>
    <w:basedOn w:val="TableNormal"/>
    <w:next w:val="TableGrid"/>
    <w:uiPriority w:val="39"/>
    <w:rsid w:val="00E553CD"/>
    <w:rPr>
      <w:rFonts w:ascii="Calibri" w:hAnsi="Calibri" w:eastAsia="Calibri" w:cs="Arial"/>
      <w:sz w:val="22"/>
      <w:szCs w:val="2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E553CD"/>
    <w:rPr>
      <w:rFonts w:ascii="Calibri" w:hAnsi="Calibri" w:eastAsia="Calibri" w:cs="Arial"/>
      <w:sz w:val="22"/>
      <w:szCs w:val="2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E553CD"/>
  </w:style>
  <w:style w:type="character" w:styleId="eop" w:customStyle="1">
    <w:name w:val="eop"/>
    <w:basedOn w:val="DefaultParagraphFont"/>
    <w:rsid w:val="00E553CD"/>
  </w:style>
  <w:style w:type="paragraph" w:styleId="xmsonormal" w:customStyle="1">
    <w:name w:val="x_msonormal"/>
    <w:basedOn w:val="Normal"/>
    <w:uiPriority w:val="1"/>
    <w:rsid w:val="00E553CD"/>
    <w:pPr>
      <w:spacing w:beforeAutospacing="1" w:afterAutospacing="1"/>
    </w:pPr>
    <w:rPr>
      <w:lang w:eastAsia="en-AU"/>
    </w:rPr>
  </w:style>
  <w:style w:type="table" w:styleId="TableGrid31" w:customStyle="1">
    <w:name w:val="Table Grid31"/>
    <w:basedOn w:val="TableNormal"/>
    <w:next w:val="TableGrid"/>
    <w:uiPriority w:val="59"/>
    <w:rsid w:val="00E553CD"/>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553CD"/>
    <w:pPr>
      <w:tabs>
        <w:tab w:val="center" w:pos="4513"/>
        <w:tab w:val="right" w:pos="9026"/>
      </w:tabs>
      <w:spacing w:before="0" w:after="0"/>
    </w:pPr>
  </w:style>
  <w:style w:type="character" w:styleId="HeaderChar" w:customStyle="1">
    <w:name w:val="Header Char"/>
    <w:basedOn w:val="DefaultParagraphFont"/>
    <w:link w:val="Header"/>
    <w:uiPriority w:val="99"/>
    <w:rsid w:val="00E553CD"/>
    <w:rPr>
      <w:rFonts w:ascii="Lato" w:hAnsi="Lato" w:eastAsiaTheme="minorEastAsia"/>
      <w:sz w:val="22"/>
      <w:szCs w:val="22"/>
    </w:rPr>
  </w:style>
  <w:style w:type="paragraph" w:styleId="Footer">
    <w:name w:val="footer"/>
    <w:basedOn w:val="Normal"/>
    <w:link w:val="FooterChar"/>
    <w:uiPriority w:val="99"/>
    <w:unhideWhenUsed/>
    <w:rsid w:val="00E553CD"/>
    <w:pPr>
      <w:tabs>
        <w:tab w:val="center" w:pos="4513"/>
        <w:tab w:val="right" w:pos="9026"/>
      </w:tabs>
      <w:spacing w:before="0" w:after="0"/>
    </w:pPr>
  </w:style>
  <w:style w:type="character" w:styleId="FooterChar" w:customStyle="1">
    <w:name w:val="Footer Char"/>
    <w:basedOn w:val="DefaultParagraphFont"/>
    <w:link w:val="Footer"/>
    <w:uiPriority w:val="99"/>
    <w:rsid w:val="00E553CD"/>
    <w:rPr>
      <w:rFonts w:ascii="Lato" w:hAnsi="Lato" w:eastAsiaTheme="minorEastAsia"/>
      <w:sz w:val="22"/>
      <w:szCs w:val="22"/>
    </w:rPr>
  </w:style>
  <w:style w:type="paragraph" w:styleId="LaurusStyle1" w:customStyle="1">
    <w:name w:val="Laurus Style1"/>
    <w:basedOn w:val="Heading3"/>
    <w:qFormat/>
    <w:rsid w:val="00BF02C4"/>
  </w:style>
  <w:style w:type="character" w:styleId="Heading4Char" w:customStyle="1">
    <w:name w:val="Heading 4 Char"/>
    <w:basedOn w:val="DefaultParagraphFont"/>
    <w:link w:val="Heading4"/>
    <w:uiPriority w:val="9"/>
    <w:rsid w:val="00BF02C4"/>
    <w:rPr>
      <w:rFonts w:asciiTheme="majorHAnsi" w:hAnsiTheme="majorHAnsi" w:eastAsiaTheme="majorEastAsia" w:cstheme="majorBidi"/>
      <w:i/>
      <w:iCs/>
      <w:color w:val="2F5496" w:themeColor="accent1" w:themeShade="BF"/>
      <w:sz w:val="21"/>
      <w:szCs w:val="21"/>
    </w:rPr>
  </w:style>
  <w:style w:type="paragraph" w:styleId="Revision">
    <w:name w:val="Revision"/>
    <w:hidden/>
    <w:uiPriority w:val="99"/>
    <w:semiHidden/>
    <w:rsid w:val="009F3C24"/>
    <w:rPr>
      <w:rFonts w:ascii="Lato" w:hAnsi="Lato" w:eastAsiaTheme="minorEastAsia"/>
      <w:sz w:val="21"/>
      <w:szCs w:val="21"/>
    </w:rPr>
  </w:style>
  <w:style w:type="paragraph" w:styleId="NormalWeb">
    <w:name w:val="Normal (Web)"/>
    <w:basedOn w:val="Normal"/>
    <w:uiPriority w:val="99"/>
    <w:unhideWhenUsed/>
    <w:rsid w:val="00F50354"/>
    <w:pPr>
      <w:autoSpaceDE/>
      <w:autoSpaceDN/>
      <w:adjustRightInd/>
      <w:spacing w:before="100" w:beforeAutospacing="1" w:after="100" w:afterAutospacing="1"/>
    </w:pPr>
    <w:rPr>
      <w:rFonts w:ascii="Times New Roman" w:hAnsi="Times New Roman" w:eastAsia="Times New Roman" w:cs="Times New Roman"/>
      <w:sz w:val="24"/>
      <w:szCs w:val="24"/>
      <w:lang w:eastAsia="en-AU"/>
    </w:rPr>
  </w:style>
  <w:style w:type="table" w:styleId="TableGrid13" w:customStyle="1">
    <w:name w:val="Table Grid13"/>
    <w:basedOn w:val="TableNormal"/>
    <w:next w:val="TableGrid"/>
    <w:uiPriority w:val="39"/>
    <w:rsid w:val="00B0547F"/>
    <w:rPr>
      <w:rFonts w:eastAsia="PMingLiU"/>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F75E6C"/>
    <w:rPr>
      <w:sz w:val="16"/>
      <w:szCs w:val="16"/>
    </w:rPr>
  </w:style>
  <w:style w:type="paragraph" w:styleId="CommentText">
    <w:name w:val="annotation text"/>
    <w:basedOn w:val="Normal"/>
    <w:link w:val="CommentTextChar"/>
    <w:uiPriority w:val="99"/>
    <w:unhideWhenUsed/>
    <w:rsid w:val="00F75E6C"/>
    <w:pPr>
      <w:autoSpaceDE/>
      <w:autoSpaceDN/>
      <w:adjustRightInd/>
      <w:spacing w:before="0" w:after="160"/>
    </w:pPr>
    <w:rPr>
      <w:rFonts w:ascii="Calibri" w:hAnsi="Calibri" w:eastAsia="Times New Roman" w:cs="Calibri"/>
      <w:sz w:val="20"/>
      <w:szCs w:val="20"/>
      <w:lang w:val="en-IN" w:eastAsia="en-IN"/>
    </w:rPr>
  </w:style>
  <w:style w:type="character" w:styleId="CommentTextChar" w:customStyle="1">
    <w:name w:val="Comment Text Char"/>
    <w:basedOn w:val="DefaultParagraphFont"/>
    <w:link w:val="CommentText"/>
    <w:uiPriority w:val="99"/>
    <w:rsid w:val="00F75E6C"/>
    <w:rPr>
      <w:rFonts w:ascii="Calibri" w:hAnsi="Calibri" w:eastAsia="Times New Roman" w:cs="Calibri"/>
      <w:sz w:val="20"/>
      <w:szCs w:val="20"/>
      <w:lang w:val="en-IN" w:eastAsia="en-IN"/>
    </w:rPr>
  </w:style>
  <w:style w:type="character" w:styleId="ListParagraphChar" w:customStyle="1">
    <w:name w:val="List Paragraph Char"/>
    <w:aliases w:val="List Paragraph1 Char,Single bullet style Char,Table numbering Char,1 Heading Char,Recommendation Char,List Paragraph11 Char,List Paragraph111 Char,L Char,F5 List Paragraph Char,Dot pt Char,CV text Char,Table text Char,List Item Char"/>
    <w:basedOn w:val="DefaultParagraphFont"/>
    <w:link w:val="ListParagraph"/>
    <w:uiPriority w:val="34"/>
    <w:locked/>
    <w:rsid w:val="00552E73"/>
    <w:rPr>
      <w:rFonts w:ascii="Lato" w:hAnsi="Lato" w:eastAsiaTheme="minorEastAsia"/>
      <w:sz w:val="21"/>
      <w:szCs w:val="21"/>
    </w:rPr>
  </w:style>
  <w:style w:type="character" w:styleId="Heading5Char" w:customStyle="1">
    <w:name w:val="Heading 5 Char"/>
    <w:basedOn w:val="DefaultParagraphFont"/>
    <w:link w:val="Heading5"/>
    <w:uiPriority w:val="9"/>
    <w:rsid w:val="00CC6DDE"/>
    <w:rPr>
      <w:rFonts w:asciiTheme="majorHAnsi" w:hAnsiTheme="majorHAnsi" w:eastAsiaTheme="majorEastAsia" w:cstheme="majorBidi"/>
      <w:color w:val="2F5496" w:themeColor="accent1" w:themeShade="BF"/>
      <w:sz w:val="22"/>
      <w:szCs w:val="22"/>
      <w:lang w:eastAsia="en-IN"/>
    </w:rPr>
  </w:style>
  <w:style w:type="paragraph" w:styleId="BalloonText">
    <w:name w:val="Balloon Text"/>
    <w:basedOn w:val="Normal"/>
    <w:link w:val="BalloonTextChar"/>
    <w:uiPriority w:val="99"/>
    <w:semiHidden/>
    <w:unhideWhenUsed/>
    <w:rsid w:val="00CC6DDE"/>
    <w:pPr>
      <w:autoSpaceDE/>
      <w:autoSpaceDN/>
      <w:adjustRightInd/>
      <w:spacing w:before="0" w:after="0"/>
    </w:pPr>
    <w:rPr>
      <w:rFonts w:ascii="Tahoma" w:hAnsi="Tahoma" w:eastAsia="Times New Roman" w:cs="Tahoma"/>
      <w:sz w:val="16"/>
      <w:szCs w:val="16"/>
      <w:lang w:val="en-IN" w:eastAsia="en-IN"/>
    </w:rPr>
  </w:style>
  <w:style w:type="character" w:styleId="BalloonTextChar" w:customStyle="1">
    <w:name w:val="Balloon Text Char"/>
    <w:basedOn w:val="DefaultParagraphFont"/>
    <w:link w:val="BalloonText"/>
    <w:uiPriority w:val="99"/>
    <w:semiHidden/>
    <w:rsid w:val="00CC6DDE"/>
    <w:rPr>
      <w:rFonts w:ascii="Tahoma" w:hAnsi="Tahoma" w:eastAsia="Times New Roman" w:cs="Tahoma"/>
      <w:sz w:val="16"/>
      <w:szCs w:val="16"/>
      <w:lang w:val="en-IN" w:eastAsia="en-IN"/>
    </w:rPr>
  </w:style>
  <w:style w:type="paragraph" w:styleId="IHNATitle" w:customStyle="1">
    <w:name w:val="IHNATitle"/>
    <w:autoRedefine/>
    <w:qFormat/>
    <w:rsid w:val="00CC6DDE"/>
    <w:pPr>
      <w:spacing w:before="240" w:after="240"/>
      <w:jc w:val="center"/>
    </w:pPr>
    <w:rPr>
      <w:b/>
      <w:color w:val="0070C0"/>
      <w:sz w:val="52"/>
      <w:szCs w:val="22"/>
      <w:lang w:val="en-US"/>
    </w:rPr>
  </w:style>
  <w:style w:type="paragraph" w:styleId="IHNAHeading" w:customStyle="1">
    <w:name w:val="IHNAHeading"/>
    <w:autoRedefine/>
    <w:qFormat/>
    <w:rsid w:val="00CC6DDE"/>
    <w:pPr>
      <w:spacing w:before="120"/>
    </w:pPr>
    <w:rPr>
      <w:b/>
      <w:color w:val="0070C0"/>
      <w:sz w:val="32"/>
      <w:szCs w:val="22"/>
      <w:lang w:val="en-US"/>
    </w:rPr>
  </w:style>
  <w:style w:type="paragraph" w:styleId="Style1" w:customStyle="1">
    <w:name w:val="Style1"/>
    <w:basedOn w:val="IHNAHeading"/>
    <w:autoRedefine/>
    <w:rsid w:val="00CC6DDE"/>
    <w:rPr>
      <w:b w:val="0"/>
      <w:color w:val="auto"/>
      <w:sz w:val="22"/>
    </w:rPr>
  </w:style>
  <w:style w:type="paragraph" w:styleId="IHNAContent" w:customStyle="1">
    <w:name w:val="IHNAContent"/>
    <w:autoRedefine/>
    <w:qFormat/>
    <w:rsid w:val="00CC6DDE"/>
    <w:pPr>
      <w:spacing w:before="120"/>
      <w:jc w:val="both"/>
    </w:pPr>
    <w:rPr>
      <w:sz w:val="22"/>
      <w:szCs w:val="22"/>
      <w:lang w:val="en-US"/>
    </w:rPr>
  </w:style>
  <w:style w:type="paragraph" w:styleId="Bullets" w:customStyle="1">
    <w:name w:val="Bullets"/>
    <w:basedOn w:val="IHNAContent"/>
    <w:autoRedefine/>
    <w:qFormat/>
    <w:rsid w:val="00CC6DDE"/>
    <w:pPr>
      <w:numPr>
        <w:numId w:val="6"/>
      </w:numPr>
      <w:ind w:left="714" w:hanging="357"/>
    </w:pPr>
  </w:style>
  <w:style w:type="paragraph" w:styleId="Numbering" w:customStyle="1">
    <w:name w:val="Numbering"/>
    <w:basedOn w:val="IHNAContent"/>
    <w:autoRedefine/>
    <w:qFormat/>
    <w:rsid w:val="00CC6DDE"/>
    <w:pPr>
      <w:numPr>
        <w:numId w:val="7"/>
      </w:numPr>
      <w:ind w:left="714" w:hanging="357"/>
    </w:pPr>
  </w:style>
  <w:style w:type="character" w:styleId="UnresolvedMention">
    <w:name w:val="Unresolved Mention"/>
    <w:basedOn w:val="DefaultParagraphFont"/>
    <w:uiPriority w:val="99"/>
    <w:semiHidden/>
    <w:unhideWhenUsed/>
    <w:rsid w:val="00CC6DDE"/>
    <w:rPr>
      <w:color w:val="605E5C"/>
      <w:shd w:val="clear" w:color="auto" w:fill="E1DFDD"/>
    </w:rPr>
  </w:style>
  <w:style w:type="table" w:styleId="TableGrid17" w:customStyle="1">
    <w:name w:val="Table Grid17"/>
    <w:basedOn w:val="TableNormal"/>
    <w:next w:val="TableGrid"/>
    <w:uiPriority w:val="39"/>
    <w:rsid w:val="00CC6DDE"/>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39"/>
    <w:rsid w:val="00CC6DDE"/>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39"/>
    <w:rsid w:val="00CC6DDE"/>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39"/>
    <w:rsid w:val="00CC6DDE"/>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39"/>
    <w:rsid w:val="00CC6DDE"/>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7" w:customStyle="1">
    <w:name w:val="Table Grid7"/>
    <w:basedOn w:val="TableNormal"/>
    <w:next w:val="TableGrid"/>
    <w:uiPriority w:val="39"/>
    <w:rsid w:val="00CC6DDE"/>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CC6DDE"/>
    <w:pPr>
      <w:autoSpaceDE w:val="0"/>
      <w:autoSpaceDN w:val="0"/>
      <w:adjustRightInd w:val="0"/>
    </w:pPr>
    <w:rPr>
      <w:rFonts w:ascii="Calibri" w:hAnsi="Calibri" w:cs="Calibri"/>
      <w:color w:val="000000"/>
    </w:rPr>
  </w:style>
  <w:style w:type="table" w:styleId="TableGrid8" w:customStyle="1">
    <w:name w:val="Table Grid8"/>
    <w:basedOn w:val="TableNormal"/>
    <w:next w:val="TableGrid"/>
    <w:uiPriority w:val="39"/>
    <w:rsid w:val="00CC6DDE"/>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0" w:customStyle="1">
    <w:name w:val="Table Grid10"/>
    <w:basedOn w:val="TableNormal"/>
    <w:next w:val="TableGrid"/>
    <w:uiPriority w:val="39"/>
    <w:rsid w:val="00CC6DDE"/>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39"/>
    <w:rsid w:val="00CC6DDE"/>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2" w:customStyle="1">
    <w:name w:val="Table Grid12"/>
    <w:basedOn w:val="TableNormal"/>
    <w:next w:val="TableGrid"/>
    <w:uiPriority w:val="39"/>
    <w:rsid w:val="00CC6DDE"/>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4" w:customStyle="1">
    <w:name w:val="Table Grid14"/>
    <w:basedOn w:val="TableNormal"/>
    <w:next w:val="TableGrid"/>
    <w:uiPriority w:val="39"/>
    <w:rsid w:val="00CC6DDE"/>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5" w:customStyle="1">
    <w:name w:val="Table Grid15"/>
    <w:basedOn w:val="TableNormal"/>
    <w:next w:val="TableGrid"/>
    <w:uiPriority w:val="39"/>
    <w:rsid w:val="00CC6DDE"/>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6" w:customStyle="1">
    <w:name w:val="Table Grid16"/>
    <w:basedOn w:val="TableNormal"/>
    <w:next w:val="TableGrid"/>
    <w:uiPriority w:val="39"/>
    <w:rsid w:val="00CC6DDE"/>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CC6DDE"/>
    <w:pPr>
      <w:keepNext/>
      <w:keepLines/>
      <w:widowControl/>
      <w:numPr>
        <w:numId w:val="0"/>
      </w:numPr>
      <w:autoSpaceDE/>
      <w:autoSpaceDN/>
      <w:adjustRightInd/>
      <w:spacing w:before="240" w:after="0" w:line="259" w:lineRule="auto"/>
      <w:outlineLvl w:val="9"/>
    </w:pPr>
    <w:rPr>
      <w:rFonts w:asciiTheme="majorHAnsi" w:hAnsiTheme="majorHAnsi" w:eastAsiaTheme="majorEastAsia" w:cstheme="majorBidi"/>
      <w:b w:val="0"/>
      <w:bCs w:val="0"/>
      <w:color w:val="2F5496" w:themeColor="accent1" w:themeShade="BF"/>
      <w:sz w:val="32"/>
      <w:szCs w:val="32"/>
      <w:lang w:bidi="ar-SA"/>
    </w:rPr>
  </w:style>
  <w:style w:type="paragraph" w:styleId="CommentSubject">
    <w:name w:val="annotation subject"/>
    <w:basedOn w:val="CommentText"/>
    <w:next w:val="CommentText"/>
    <w:link w:val="CommentSubjectChar"/>
    <w:uiPriority w:val="99"/>
    <w:semiHidden/>
    <w:unhideWhenUsed/>
    <w:rsid w:val="00CC6DDE"/>
    <w:rPr>
      <w:b/>
      <w:bCs/>
      <w:lang w:val="en-AU"/>
    </w:rPr>
  </w:style>
  <w:style w:type="character" w:styleId="CommentSubjectChar" w:customStyle="1">
    <w:name w:val="Comment Subject Char"/>
    <w:basedOn w:val="CommentTextChar"/>
    <w:link w:val="CommentSubject"/>
    <w:uiPriority w:val="99"/>
    <w:semiHidden/>
    <w:rsid w:val="00CC6DDE"/>
    <w:rPr>
      <w:rFonts w:ascii="Calibri" w:hAnsi="Calibri" w:eastAsia="Times New Roman" w:cs="Calibri"/>
      <w:b/>
      <w:bCs/>
      <w:sz w:val="20"/>
      <w:szCs w:val="20"/>
      <w:lang w:val="en-IN" w:eastAsia="en-IN"/>
    </w:rPr>
  </w:style>
  <w:style w:type="character" w:styleId="Mention1" w:customStyle="1">
    <w:name w:val="Mention1"/>
    <w:basedOn w:val="DefaultParagraphFont"/>
    <w:uiPriority w:val="99"/>
    <w:unhideWhenUsed/>
    <w:rsid w:val="00CC6DDE"/>
    <w:rPr>
      <w:color w:val="2B579A"/>
      <w:shd w:val="clear" w:color="auto" w:fill="E1DFDD"/>
    </w:rPr>
  </w:style>
  <w:style w:type="character" w:styleId="FollowedHyperlink">
    <w:name w:val="FollowedHyperlink"/>
    <w:basedOn w:val="DefaultParagraphFont"/>
    <w:uiPriority w:val="99"/>
    <w:semiHidden/>
    <w:unhideWhenUsed/>
    <w:rsid w:val="00CC6DDE"/>
    <w:rPr>
      <w:color w:val="954F72" w:themeColor="followedHyperlink"/>
      <w:u w:val="single"/>
    </w:rPr>
  </w:style>
  <w:style w:type="character" w:styleId="UnresolvedMention1" w:customStyle="1">
    <w:name w:val="Unresolved Mention1"/>
    <w:basedOn w:val="DefaultParagraphFont"/>
    <w:uiPriority w:val="99"/>
    <w:semiHidden/>
    <w:unhideWhenUsed/>
    <w:rsid w:val="00CC6DDE"/>
    <w:rPr>
      <w:color w:val="605E5C"/>
      <w:shd w:val="clear" w:color="auto" w:fill="E1DFDD"/>
    </w:rPr>
  </w:style>
  <w:style w:type="paragraph" w:styleId="FootnoteText">
    <w:name w:val="footnote text"/>
    <w:basedOn w:val="Normal"/>
    <w:link w:val="FootnoteTextChar"/>
    <w:uiPriority w:val="99"/>
    <w:semiHidden/>
    <w:unhideWhenUsed/>
    <w:rsid w:val="00856F89"/>
    <w:pPr>
      <w:autoSpaceDE/>
      <w:autoSpaceDN/>
      <w:adjustRightInd/>
      <w:spacing w:before="0" w:after="0"/>
    </w:pPr>
    <w:rPr>
      <w:rFonts w:asciiTheme="minorHAnsi" w:hAnsiTheme="minorHAnsi" w:eastAsiaTheme="minorHAnsi"/>
      <w:kern w:val="2"/>
      <w:sz w:val="20"/>
      <w:szCs w:val="20"/>
      <w14:ligatures w14:val="standardContextual"/>
    </w:rPr>
  </w:style>
  <w:style w:type="character" w:styleId="FootnoteTextChar" w:customStyle="1">
    <w:name w:val="Footnote Text Char"/>
    <w:basedOn w:val="DefaultParagraphFont"/>
    <w:link w:val="FootnoteText"/>
    <w:uiPriority w:val="99"/>
    <w:semiHidden/>
    <w:rsid w:val="00856F89"/>
    <w:rPr>
      <w:kern w:val="2"/>
      <w:sz w:val="20"/>
      <w:szCs w:val="20"/>
      <w14:ligatures w14:val="standardContextual"/>
    </w:rPr>
  </w:style>
  <w:style w:type="character" w:styleId="FootnoteReference">
    <w:name w:val="footnote reference"/>
    <w:basedOn w:val="DefaultParagraphFont"/>
    <w:uiPriority w:val="99"/>
    <w:semiHidden/>
    <w:unhideWhenUsed/>
    <w:rsid w:val="00856F89"/>
    <w:rPr>
      <w:vertAlign w:val="superscript"/>
    </w:rPr>
  </w:style>
  <w:style w:type="character" w:styleId="Strong">
    <w:name w:val="Strong"/>
    <w:basedOn w:val="DefaultParagraphFont"/>
    <w:uiPriority w:val="22"/>
    <w:qFormat/>
    <w:rsid w:val="00AC306F"/>
    <w:rPr>
      <w:b/>
      <w:bCs/>
    </w:rPr>
  </w:style>
  <w:style w:type="character" w:styleId="Emphasis">
    <w:name w:val="Emphasis"/>
    <w:basedOn w:val="DefaultParagraphFont"/>
    <w:uiPriority w:val="20"/>
    <w:qFormat/>
    <w:rsid w:val="00A311B6"/>
    <w:rPr>
      <w:i/>
      <w:iCs/>
    </w:rPr>
  </w:style>
  <w:style w:type="table" w:styleId="GridTable4-Accent6">
    <w:name w:val="Grid Table 4 Accent 6"/>
    <w:basedOn w:val="TableNormal"/>
    <w:uiPriority w:val="49"/>
    <w:rsid w:val="0056364F"/>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blPr/>
      <w:tcPr>
        <w:tcBorders>
          <w:top w:val="double" w:color="70AD47" w:themeColor="accent6"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HEL1List" w:customStyle="1">
    <w:name w:val="LHE L1 List"/>
    <w:basedOn w:val="ListParagraph"/>
    <w:qFormat/>
    <w:rsid w:val="004F22C6"/>
    <w:pPr>
      <w:numPr>
        <w:numId w:val="23"/>
      </w:numPr>
      <w:autoSpaceDE/>
      <w:autoSpaceDN/>
      <w:adjustRightInd/>
      <w:spacing w:before="120" w:after="0"/>
      <w:contextualSpacing w:val="0"/>
    </w:pPr>
    <w:rPr>
      <w:rFonts w:eastAsia="Times New Roman" w:cs="Calibri"/>
      <w:lang w:val="en-US" w:bidi="en-AU"/>
    </w:rPr>
  </w:style>
  <w:style w:type="paragraph" w:styleId="LHEL2List" w:customStyle="1">
    <w:name w:val="LHE L2 List"/>
    <w:basedOn w:val="ListParagraph"/>
    <w:qFormat/>
    <w:rsid w:val="004F22C6"/>
    <w:pPr>
      <w:numPr>
        <w:ilvl w:val="1"/>
        <w:numId w:val="23"/>
      </w:numPr>
      <w:autoSpaceDE/>
      <w:autoSpaceDN/>
      <w:adjustRightInd/>
      <w:spacing w:before="120" w:after="0"/>
      <w:contextualSpacing w:val="0"/>
    </w:pPr>
    <w:rPr>
      <w:rFonts w:eastAsia="Times New Roman" w:cs="Calibri"/>
      <w:lang w:bidi="en-AU"/>
    </w:rPr>
  </w:style>
  <w:style w:type="paragraph" w:styleId="LHEL3List" w:customStyle="1">
    <w:name w:val="LHE L3 List"/>
    <w:basedOn w:val="ListParagraph"/>
    <w:qFormat/>
    <w:rsid w:val="004F22C6"/>
    <w:pPr>
      <w:numPr>
        <w:ilvl w:val="2"/>
        <w:numId w:val="23"/>
      </w:numPr>
      <w:autoSpaceDE/>
      <w:autoSpaceDN/>
      <w:adjustRightInd/>
      <w:spacing w:before="120" w:after="0"/>
      <w:contextualSpacing w:val="0"/>
    </w:pPr>
    <w:rPr>
      <w:rFonts w:eastAsia="Times New Roman" w:cs="Calibri"/>
      <w:lang w:bidi="en-AU"/>
    </w:rPr>
  </w:style>
  <w:style w:type="table" w:styleId="GridTable6Colorful-Accent6">
    <w:name w:val="Grid Table 6 Colorful Accent 6"/>
    <w:basedOn w:val="TableNormal"/>
    <w:uiPriority w:val="51"/>
    <w:rsid w:val="00796C7E"/>
    <w:rPr>
      <w:color w:val="538135" w:themeColor="accent6" w:themeShade="BF"/>
    </w:r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blPr/>
      <w:tcPr>
        <w:tcBorders>
          <w:bottom w:val="single" w:color="A8D08D" w:themeColor="accent6" w:themeTint="99" w:sz="12" w:space="0"/>
        </w:tcBorders>
      </w:tcPr>
    </w:tblStylePr>
    <w:tblStylePr w:type="lastRow">
      <w:rPr>
        <w:b/>
        <w:bCs/>
      </w:rPr>
      <w:tblPr/>
      <w:tcPr>
        <w:tcBorders>
          <w:top w:val="double" w:color="A8D08D" w:themeColor="accent6" w:themeTint="99"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0452">
      <w:bodyDiv w:val="1"/>
      <w:marLeft w:val="0"/>
      <w:marRight w:val="0"/>
      <w:marTop w:val="0"/>
      <w:marBottom w:val="0"/>
      <w:divBdr>
        <w:top w:val="none" w:sz="0" w:space="0" w:color="auto"/>
        <w:left w:val="none" w:sz="0" w:space="0" w:color="auto"/>
        <w:bottom w:val="none" w:sz="0" w:space="0" w:color="auto"/>
        <w:right w:val="none" w:sz="0" w:space="0" w:color="auto"/>
      </w:divBdr>
    </w:div>
    <w:div w:id="102656119">
      <w:bodyDiv w:val="1"/>
      <w:marLeft w:val="0"/>
      <w:marRight w:val="0"/>
      <w:marTop w:val="0"/>
      <w:marBottom w:val="0"/>
      <w:divBdr>
        <w:top w:val="none" w:sz="0" w:space="0" w:color="auto"/>
        <w:left w:val="none" w:sz="0" w:space="0" w:color="auto"/>
        <w:bottom w:val="none" w:sz="0" w:space="0" w:color="auto"/>
        <w:right w:val="none" w:sz="0" w:space="0" w:color="auto"/>
      </w:divBdr>
      <w:divsChild>
        <w:div w:id="182328048">
          <w:marLeft w:val="0"/>
          <w:marRight w:val="0"/>
          <w:marTop w:val="0"/>
          <w:marBottom w:val="0"/>
          <w:divBdr>
            <w:top w:val="none" w:sz="0" w:space="0" w:color="auto"/>
            <w:left w:val="none" w:sz="0" w:space="0" w:color="auto"/>
            <w:bottom w:val="none" w:sz="0" w:space="0" w:color="auto"/>
            <w:right w:val="none" w:sz="0" w:space="0" w:color="auto"/>
          </w:divBdr>
          <w:divsChild>
            <w:div w:id="996835244">
              <w:marLeft w:val="0"/>
              <w:marRight w:val="0"/>
              <w:marTop w:val="0"/>
              <w:marBottom w:val="0"/>
              <w:divBdr>
                <w:top w:val="none" w:sz="0" w:space="0" w:color="auto"/>
                <w:left w:val="none" w:sz="0" w:space="0" w:color="auto"/>
                <w:bottom w:val="none" w:sz="0" w:space="0" w:color="auto"/>
                <w:right w:val="none" w:sz="0" w:space="0" w:color="auto"/>
              </w:divBdr>
            </w:div>
          </w:divsChild>
        </w:div>
        <w:div w:id="286277433">
          <w:marLeft w:val="0"/>
          <w:marRight w:val="0"/>
          <w:marTop w:val="0"/>
          <w:marBottom w:val="0"/>
          <w:divBdr>
            <w:top w:val="none" w:sz="0" w:space="0" w:color="auto"/>
            <w:left w:val="none" w:sz="0" w:space="0" w:color="auto"/>
            <w:bottom w:val="none" w:sz="0" w:space="0" w:color="auto"/>
            <w:right w:val="none" w:sz="0" w:space="0" w:color="auto"/>
          </w:divBdr>
          <w:divsChild>
            <w:div w:id="1825508513">
              <w:marLeft w:val="0"/>
              <w:marRight w:val="0"/>
              <w:marTop w:val="0"/>
              <w:marBottom w:val="0"/>
              <w:divBdr>
                <w:top w:val="none" w:sz="0" w:space="0" w:color="auto"/>
                <w:left w:val="none" w:sz="0" w:space="0" w:color="auto"/>
                <w:bottom w:val="none" w:sz="0" w:space="0" w:color="auto"/>
                <w:right w:val="none" w:sz="0" w:space="0" w:color="auto"/>
              </w:divBdr>
            </w:div>
          </w:divsChild>
        </w:div>
        <w:div w:id="289483532">
          <w:marLeft w:val="0"/>
          <w:marRight w:val="0"/>
          <w:marTop w:val="0"/>
          <w:marBottom w:val="0"/>
          <w:divBdr>
            <w:top w:val="none" w:sz="0" w:space="0" w:color="auto"/>
            <w:left w:val="none" w:sz="0" w:space="0" w:color="auto"/>
            <w:bottom w:val="none" w:sz="0" w:space="0" w:color="auto"/>
            <w:right w:val="none" w:sz="0" w:space="0" w:color="auto"/>
          </w:divBdr>
          <w:divsChild>
            <w:div w:id="2067605150">
              <w:marLeft w:val="0"/>
              <w:marRight w:val="0"/>
              <w:marTop w:val="0"/>
              <w:marBottom w:val="0"/>
              <w:divBdr>
                <w:top w:val="none" w:sz="0" w:space="0" w:color="auto"/>
                <w:left w:val="none" w:sz="0" w:space="0" w:color="auto"/>
                <w:bottom w:val="none" w:sz="0" w:space="0" w:color="auto"/>
                <w:right w:val="none" w:sz="0" w:space="0" w:color="auto"/>
              </w:divBdr>
            </w:div>
          </w:divsChild>
        </w:div>
        <w:div w:id="320936964">
          <w:marLeft w:val="0"/>
          <w:marRight w:val="0"/>
          <w:marTop w:val="0"/>
          <w:marBottom w:val="0"/>
          <w:divBdr>
            <w:top w:val="none" w:sz="0" w:space="0" w:color="auto"/>
            <w:left w:val="none" w:sz="0" w:space="0" w:color="auto"/>
            <w:bottom w:val="none" w:sz="0" w:space="0" w:color="auto"/>
            <w:right w:val="none" w:sz="0" w:space="0" w:color="auto"/>
          </w:divBdr>
          <w:divsChild>
            <w:div w:id="523130012">
              <w:marLeft w:val="0"/>
              <w:marRight w:val="0"/>
              <w:marTop w:val="0"/>
              <w:marBottom w:val="0"/>
              <w:divBdr>
                <w:top w:val="none" w:sz="0" w:space="0" w:color="auto"/>
                <w:left w:val="none" w:sz="0" w:space="0" w:color="auto"/>
                <w:bottom w:val="none" w:sz="0" w:space="0" w:color="auto"/>
                <w:right w:val="none" w:sz="0" w:space="0" w:color="auto"/>
              </w:divBdr>
            </w:div>
          </w:divsChild>
        </w:div>
        <w:div w:id="599724755">
          <w:marLeft w:val="0"/>
          <w:marRight w:val="0"/>
          <w:marTop w:val="0"/>
          <w:marBottom w:val="0"/>
          <w:divBdr>
            <w:top w:val="none" w:sz="0" w:space="0" w:color="auto"/>
            <w:left w:val="none" w:sz="0" w:space="0" w:color="auto"/>
            <w:bottom w:val="none" w:sz="0" w:space="0" w:color="auto"/>
            <w:right w:val="none" w:sz="0" w:space="0" w:color="auto"/>
          </w:divBdr>
          <w:divsChild>
            <w:div w:id="382944872">
              <w:marLeft w:val="0"/>
              <w:marRight w:val="0"/>
              <w:marTop w:val="0"/>
              <w:marBottom w:val="0"/>
              <w:divBdr>
                <w:top w:val="none" w:sz="0" w:space="0" w:color="auto"/>
                <w:left w:val="none" w:sz="0" w:space="0" w:color="auto"/>
                <w:bottom w:val="none" w:sz="0" w:space="0" w:color="auto"/>
                <w:right w:val="none" w:sz="0" w:space="0" w:color="auto"/>
              </w:divBdr>
            </w:div>
            <w:div w:id="441267199">
              <w:marLeft w:val="0"/>
              <w:marRight w:val="0"/>
              <w:marTop w:val="0"/>
              <w:marBottom w:val="0"/>
              <w:divBdr>
                <w:top w:val="none" w:sz="0" w:space="0" w:color="auto"/>
                <w:left w:val="none" w:sz="0" w:space="0" w:color="auto"/>
                <w:bottom w:val="none" w:sz="0" w:space="0" w:color="auto"/>
                <w:right w:val="none" w:sz="0" w:space="0" w:color="auto"/>
              </w:divBdr>
            </w:div>
            <w:div w:id="1522669226">
              <w:marLeft w:val="0"/>
              <w:marRight w:val="0"/>
              <w:marTop w:val="0"/>
              <w:marBottom w:val="0"/>
              <w:divBdr>
                <w:top w:val="none" w:sz="0" w:space="0" w:color="auto"/>
                <w:left w:val="none" w:sz="0" w:space="0" w:color="auto"/>
                <w:bottom w:val="none" w:sz="0" w:space="0" w:color="auto"/>
                <w:right w:val="none" w:sz="0" w:space="0" w:color="auto"/>
              </w:divBdr>
            </w:div>
          </w:divsChild>
        </w:div>
        <w:div w:id="642271857">
          <w:marLeft w:val="0"/>
          <w:marRight w:val="0"/>
          <w:marTop w:val="0"/>
          <w:marBottom w:val="0"/>
          <w:divBdr>
            <w:top w:val="none" w:sz="0" w:space="0" w:color="auto"/>
            <w:left w:val="none" w:sz="0" w:space="0" w:color="auto"/>
            <w:bottom w:val="none" w:sz="0" w:space="0" w:color="auto"/>
            <w:right w:val="none" w:sz="0" w:space="0" w:color="auto"/>
          </w:divBdr>
          <w:divsChild>
            <w:div w:id="1623195979">
              <w:marLeft w:val="0"/>
              <w:marRight w:val="0"/>
              <w:marTop w:val="0"/>
              <w:marBottom w:val="0"/>
              <w:divBdr>
                <w:top w:val="none" w:sz="0" w:space="0" w:color="auto"/>
                <w:left w:val="none" w:sz="0" w:space="0" w:color="auto"/>
                <w:bottom w:val="none" w:sz="0" w:space="0" w:color="auto"/>
                <w:right w:val="none" w:sz="0" w:space="0" w:color="auto"/>
              </w:divBdr>
            </w:div>
          </w:divsChild>
        </w:div>
        <w:div w:id="735204660">
          <w:marLeft w:val="0"/>
          <w:marRight w:val="0"/>
          <w:marTop w:val="0"/>
          <w:marBottom w:val="0"/>
          <w:divBdr>
            <w:top w:val="none" w:sz="0" w:space="0" w:color="auto"/>
            <w:left w:val="none" w:sz="0" w:space="0" w:color="auto"/>
            <w:bottom w:val="none" w:sz="0" w:space="0" w:color="auto"/>
            <w:right w:val="none" w:sz="0" w:space="0" w:color="auto"/>
          </w:divBdr>
          <w:divsChild>
            <w:div w:id="85752">
              <w:marLeft w:val="0"/>
              <w:marRight w:val="0"/>
              <w:marTop w:val="0"/>
              <w:marBottom w:val="0"/>
              <w:divBdr>
                <w:top w:val="none" w:sz="0" w:space="0" w:color="auto"/>
                <w:left w:val="none" w:sz="0" w:space="0" w:color="auto"/>
                <w:bottom w:val="none" w:sz="0" w:space="0" w:color="auto"/>
                <w:right w:val="none" w:sz="0" w:space="0" w:color="auto"/>
              </w:divBdr>
            </w:div>
          </w:divsChild>
        </w:div>
        <w:div w:id="888147951">
          <w:marLeft w:val="0"/>
          <w:marRight w:val="0"/>
          <w:marTop w:val="0"/>
          <w:marBottom w:val="0"/>
          <w:divBdr>
            <w:top w:val="none" w:sz="0" w:space="0" w:color="auto"/>
            <w:left w:val="none" w:sz="0" w:space="0" w:color="auto"/>
            <w:bottom w:val="none" w:sz="0" w:space="0" w:color="auto"/>
            <w:right w:val="none" w:sz="0" w:space="0" w:color="auto"/>
          </w:divBdr>
          <w:divsChild>
            <w:div w:id="280260800">
              <w:marLeft w:val="0"/>
              <w:marRight w:val="0"/>
              <w:marTop w:val="0"/>
              <w:marBottom w:val="0"/>
              <w:divBdr>
                <w:top w:val="none" w:sz="0" w:space="0" w:color="auto"/>
                <w:left w:val="none" w:sz="0" w:space="0" w:color="auto"/>
                <w:bottom w:val="none" w:sz="0" w:space="0" w:color="auto"/>
                <w:right w:val="none" w:sz="0" w:space="0" w:color="auto"/>
              </w:divBdr>
            </w:div>
            <w:div w:id="359471134">
              <w:marLeft w:val="0"/>
              <w:marRight w:val="0"/>
              <w:marTop w:val="0"/>
              <w:marBottom w:val="0"/>
              <w:divBdr>
                <w:top w:val="none" w:sz="0" w:space="0" w:color="auto"/>
                <w:left w:val="none" w:sz="0" w:space="0" w:color="auto"/>
                <w:bottom w:val="none" w:sz="0" w:space="0" w:color="auto"/>
                <w:right w:val="none" w:sz="0" w:space="0" w:color="auto"/>
              </w:divBdr>
            </w:div>
            <w:div w:id="817764010">
              <w:marLeft w:val="0"/>
              <w:marRight w:val="0"/>
              <w:marTop w:val="0"/>
              <w:marBottom w:val="0"/>
              <w:divBdr>
                <w:top w:val="none" w:sz="0" w:space="0" w:color="auto"/>
                <w:left w:val="none" w:sz="0" w:space="0" w:color="auto"/>
                <w:bottom w:val="none" w:sz="0" w:space="0" w:color="auto"/>
                <w:right w:val="none" w:sz="0" w:space="0" w:color="auto"/>
              </w:divBdr>
            </w:div>
          </w:divsChild>
        </w:div>
        <w:div w:id="939143168">
          <w:marLeft w:val="0"/>
          <w:marRight w:val="0"/>
          <w:marTop w:val="0"/>
          <w:marBottom w:val="0"/>
          <w:divBdr>
            <w:top w:val="none" w:sz="0" w:space="0" w:color="auto"/>
            <w:left w:val="none" w:sz="0" w:space="0" w:color="auto"/>
            <w:bottom w:val="none" w:sz="0" w:space="0" w:color="auto"/>
            <w:right w:val="none" w:sz="0" w:space="0" w:color="auto"/>
          </w:divBdr>
          <w:divsChild>
            <w:div w:id="281112008">
              <w:marLeft w:val="0"/>
              <w:marRight w:val="0"/>
              <w:marTop w:val="0"/>
              <w:marBottom w:val="0"/>
              <w:divBdr>
                <w:top w:val="none" w:sz="0" w:space="0" w:color="auto"/>
                <w:left w:val="none" w:sz="0" w:space="0" w:color="auto"/>
                <w:bottom w:val="none" w:sz="0" w:space="0" w:color="auto"/>
                <w:right w:val="none" w:sz="0" w:space="0" w:color="auto"/>
              </w:divBdr>
            </w:div>
            <w:div w:id="374503427">
              <w:marLeft w:val="0"/>
              <w:marRight w:val="0"/>
              <w:marTop w:val="0"/>
              <w:marBottom w:val="0"/>
              <w:divBdr>
                <w:top w:val="none" w:sz="0" w:space="0" w:color="auto"/>
                <w:left w:val="none" w:sz="0" w:space="0" w:color="auto"/>
                <w:bottom w:val="none" w:sz="0" w:space="0" w:color="auto"/>
                <w:right w:val="none" w:sz="0" w:space="0" w:color="auto"/>
              </w:divBdr>
            </w:div>
            <w:div w:id="709648545">
              <w:marLeft w:val="0"/>
              <w:marRight w:val="0"/>
              <w:marTop w:val="0"/>
              <w:marBottom w:val="0"/>
              <w:divBdr>
                <w:top w:val="none" w:sz="0" w:space="0" w:color="auto"/>
                <w:left w:val="none" w:sz="0" w:space="0" w:color="auto"/>
                <w:bottom w:val="none" w:sz="0" w:space="0" w:color="auto"/>
                <w:right w:val="none" w:sz="0" w:space="0" w:color="auto"/>
              </w:divBdr>
            </w:div>
          </w:divsChild>
        </w:div>
        <w:div w:id="1034428349">
          <w:marLeft w:val="0"/>
          <w:marRight w:val="0"/>
          <w:marTop w:val="0"/>
          <w:marBottom w:val="0"/>
          <w:divBdr>
            <w:top w:val="none" w:sz="0" w:space="0" w:color="auto"/>
            <w:left w:val="none" w:sz="0" w:space="0" w:color="auto"/>
            <w:bottom w:val="none" w:sz="0" w:space="0" w:color="auto"/>
            <w:right w:val="none" w:sz="0" w:space="0" w:color="auto"/>
          </w:divBdr>
          <w:divsChild>
            <w:div w:id="1936281787">
              <w:marLeft w:val="0"/>
              <w:marRight w:val="0"/>
              <w:marTop w:val="0"/>
              <w:marBottom w:val="0"/>
              <w:divBdr>
                <w:top w:val="none" w:sz="0" w:space="0" w:color="auto"/>
                <w:left w:val="none" w:sz="0" w:space="0" w:color="auto"/>
                <w:bottom w:val="none" w:sz="0" w:space="0" w:color="auto"/>
                <w:right w:val="none" w:sz="0" w:space="0" w:color="auto"/>
              </w:divBdr>
            </w:div>
          </w:divsChild>
        </w:div>
        <w:div w:id="1050181617">
          <w:marLeft w:val="0"/>
          <w:marRight w:val="0"/>
          <w:marTop w:val="0"/>
          <w:marBottom w:val="0"/>
          <w:divBdr>
            <w:top w:val="none" w:sz="0" w:space="0" w:color="auto"/>
            <w:left w:val="none" w:sz="0" w:space="0" w:color="auto"/>
            <w:bottom w:val="none" w:sz="0" w:space="0" w:color="auto"/>
            <w:right w:val="none" w:sz="0" w:space="0" w:color="auto"/>
          </w:divBdr>
          <w:divsChild>
            <w:div w:id="110366222">
              <w:marLeft w:val="0"/>
              <w:marRight w:val="0"/>
              <w:marTop w:val="0"/>
              <w:marBottom w:val="0"/>
              <w:divBdr>
                <w:top w:val="none" w:sz="0" w:space="0" w:color="auto"/>
                <w:left w:val="none" w:sz="0" w:space="0" w:color="auto"/>
                <w:bottom w:val="none" w:sz="0" w:space="0" w:color="auto"/>
                <w:right w:val="none" w:sz="0" w:space="0" w:color="auto"/>
              </w:divBdr>
            </w:div>
            <w:div w:id="618798041">
              <w:marLeft w:val="0"/>
              <w:marRight w:val="0"/>
              <w:marTop w:val="0"/>
              <w:marBottom w:val="0"/>
              <w:divBdr>
                <w:top w:val="none" w:sz="0" w:space="0" w:color="auto"/>
                <w:left w:val="none" w:sz="0" w:space="0" w:color="auto"/>
                <w:bottom w:val="none" w:sz="0" w:space="0" w:color="auto"/>
                <w:right w:val="none" w:sz="0" w:space="0" w:color="auto"/>
              </w:divBdr>
            </w:div>
            <w:div w:id="1369112613">
              <w:marLeft w:val="0"/>
              <w:marRight w:val="0"/>
              <w:marTop w:val="0"/>
              <w:marBottom w:val="0"/>
              <w:divBdr>
                <w:top w:val="none" w:sz="0" w:space="0" w:color="auto"/>
                <w:left w:val="none" w:sz="0" w:space="0" w:color="auto"/>
                <w:bottom w:val="none" w:sz="0" w:space="0" w:color="auto"/>
                <w:right w:val="none" w:sz="0" w:space="0" w:color="auto"/>
              </w:divBdr>
            </w:div>
          </w:divsChild>
        </w:div>
        <w:div w:id="1116023215">
          <w:marLeft w:val="0"/>
          <w:marRight w:val="0"/>
          <w:marTop w:val="0"/>
          <w:marBottom w:val="0"/>
          <w:divBdr>
            <w:top w:val="none" w:sz="0" w:space="0" w:color="auto"/>
            <w:left w:val="none" w:sz="0" w:space="0" w:color="auto"/>
            <w:bottom w:val="none" w:sz="0" w:space="0" w:color="auto"/>
            <w:right w:val="none" w:sz="0" w:space="0" w:color="auto"/>
          </w:divBdr>
          <w:divsChild>
            <w:div w:id="1671450521">
              <w:marLeft w:val="0"/>
              <w:marRight w:val="0"/>
              <w:marTop w:val="0"/>
              <w:marBottom w:val="0"/>
              <w:divBdr>
                <w:top w:val="none" w:sz="0" w:space="0" w:color="auto"/>
                <w:left w:val="none" w:sz="0" w:space="0" w:color="auto"/>
                <w:bottom w:val="none" w:sz="0" w:space="0" w:color="auto"/>
                <w:right w:val="none" w:sz="0" w:space="0" w:color="auto"/>
              </w:divBdr>
            </w:div>
          </w:divsChild>
        </w:div>
        <w:div w:id="1224370238">
          <w:marLeft w:val="0"/>
          <w:marRight w:val="0"/>
          <w:marTop w:val="0"/>
          <w:marBottom w:val="0"/>
          <w:divBdr>
            <w:top w:val="none" w:sz="0" w:space="0" w:color="auto"/>
            <w:left w:val="none" w:sz="0" w:space="0" w:color="auto"/>
            <w:bottom w:val="none" w:sz="0" w:space="0" w:color="auto"/>
            <w:right w:val="none" w:sz="0" w:space="0" w:color="auto"/>
          </w:divBdr>
          <w:divsChild>
            <w:div w:id="1173571681">
              <w:marLeft w:val="0"/>
              <w:marRight w:val="0"/>
              <w:marTop w:val="0"/>
              <w:marBottom w:val="0"/>
              <w:divBdr>
                <w:top w:val="none" w:sz="0" w:space="0" w:color="auto"/>
                <w:left w:val="none" w:sz="0" w:space="0" w:color="auto"/>
                <w:bottom w:val="none" w:sz="0" w:space="0" w:color="auto"/>
                <w:right w:val="none" w:sz="0" w:space="0" w:color="auto"/>
              </w:divBdr>
            </w:div>
          </w:divsChild>
        </w:div>
        <w:div w:id="1380667141">
          <w:marLeft w:val="0"/>
          <w:marRight w:val="0"/>
          <w:marTop w:val="0"/>
          <w:marBottom w:val="0"/>
          <w:divBdr>
            <w:top w:val="none" w:sz="0" w:space="0" w:color="auto"/>
            <w:left w:val="none" w:sz="0" w:space="0" w:color="auto"/>
            <w:bottom w:val="none" w:sz="0" w:space="0" w:color="auto"/>
            <w:right w:val="none" w:sz="0" w:space="0" w:color="auto"/>
          </w:divBdr>
          <w:divsChild>
            <w:div w:id="302732213">
              <w:marLeft w:val="0"/>
              <w:marRight w:val="0"/>
              <w:marTop w:val="0"/>
              <w:marBottom w:val="0"/>
              <w:divBdr>
                <w:top w:val="none" w:sz="0" w:space="0" w:color="auto"/>
                <w:left w:val="none" w:sz="0" w:space="0" w:color="auto"/>
                <w:bottom w:val="none" w:sz="0" w:space="0" w:color="auto"/>
                <w:right w:val="none" w:sz="0" w:space="0" w:color="auto"/>
              </w:divBdr>
            </w:div>
            <w:div w:id="319891204">
              <w:marLeft w:val="0"/>
              <w:marRight w:val="0"/>
              <w:marTop w:val="0"/>
              <w:marBottom w:val="0"/>
              <w:divBdr>
                <w:top w:val="none" w:sz="0" w:space="0" w:color="auto"/>
                <w:left w:val="none" w:sz="0" w:space="0" w:color="auto"/>
                <w:bottom w:val="none" w:sz="0" w:space="0" w:color="auto"/>
                <w:right w:val="none" w:sz="0" w:space="0" w:color="auto"/>
              </w:divBdr>
            </w:div>
            <w:div w:id="1483081582">
              <w:marLeft w:val="0"/>
              <w:marRight w:val="0"/>
              <w:marTop w:val="0"/>
              <w:marBottom w:val="0"/>
              <w:divBdr>
                <w:top w:val="none" w:sz="0" w:space="0" w:color="auto"/>
                <w:left w:val="none" w:sz="0" w:space="0" w:color="auto"/>
                <w:bottom w:val="none" w:sz="0" w:space="0" w:color="auto"/>
                <w:right w:val="none" w:sz="0" w:space="0" w:color="auto"/>
              </w:divBdr>
            </w:div>
          </w:divsChild>
        </w:div>
        <w:div w:id="1395617523">
          <w:marLeft w:val="0"/>
          <w:marRight w:val="0"/>
          <w:marTop w:val="0"/>
          <w:marBottom w:val="0"/>
          <w:divBdr>
            <w:top w:val="none" w:sz="0" w:space="0" w:color="auto"/>
            <w:left w:val="none" w:sz="0" w:space="0" w:color="auto"/>
            <w:bottom w:val="none" w:sz="0" w:space="0" w:color="auto"/>
            <w:right w:val="none" w:sz="0" w:space="0" w:color="auto"/>
          </w:divBdr>
          <w:divsChild>
            <w:div w:id="167598014">
              <w:marLeft w:val="0"/>
              <w:marRight w:val="0"/>
              <w:marTop w:val="0"/>
              <w:marBottom w:val="0"/>
              <w:divBdr>
                <w:top w:val="none" w:sz="0" w:space="0" w:color="auto"/>
                <w:left w:val="none" w:sz="0" w:space="0" w:color="auto"/>
                <w:bottom w:val="none" w:sz="0" w:space="0" w:color="auto"/>
                <w:right w:val="none" w:sz="0" w:space="0" w:color="auto"/>
              </w:divBdr>
            </w:div>
            <w:div w:id="1146436282">
              <w:marLeft w:val="0"/>
              <w:marRight w:val="0"/>
              <w:marTop w:val="0"/>
              <w:marBottom w:val="0"/>
              <w:divBdr>
                <w:top w:val="none" w:sz="0" w:space="0" w:color="auto"/>
                <w:left w:val="none" w:sz="0" w:space="0" w:color="auto"/>
                <w:bottom w:val="none" w:sz="0" w:space="0" w:color="auto"/>
                <w:right w:val="none" w:sz="0" w:space="0" w:color="auto"/>
              </w:divBdr>
            </w:div>
            <w:div w:id="2128115332">
              <w:marLeft w:val="0"/>
              <w:marRight w:val="0"/>
              <w:marTop w:val="0"/>
              <w:marBottom w:val="0"/>
              <w:divBdr>
                <w:top w:val="none" w:sz="0" w:space="0" w:color="auto"/>
                <w:left w:val="none" w:sz="0" w:space="0" w:color="auto"/>
                <w:bottom w:val="none" w:sz="0" w:space="0" w:color="auto"/>
                <w:right w:val="none" w:sz="0" w:space="0" w:color="auto"/>
              </w:divBdr>
            </w:div>
          </w:divsChild>
        </w:div>
        <w:div w:id="1463771577">
          <w:marLeft w:val="0"/>
          <w:marRight w:val="0"/>
          <w:marTop w:val="0"/>
          <w:marBottom w:val="0"/>
          <w:divBdr>
            <w:top w:val="none" w:sz="0" w:space="0" w:color="auto"/>
            <w:left w:val="none" w:sz="0" w:space="0" w:color="auto"/>
            <w:bottom w:val="none" w:sz="0" w:space="0" w:color="auto"/>
            <w:right w:val="none" w:sz="0" w:space="0" w:color="auto"/>
          </w:divBdr>
          <w:divsChild>
            <w:div w:id="1275602425">
              <w:marLeft w:val="0"/>
              <w:marRight w:val="0"/>
              <w:marTop w:val="0"/>
              <w:marBottom w:val="0"/>
              <w:divBdr>
                <w:top w:val="none" w:sz="0" w:space="0" w:color="auto"/>
                <w:left w:val="none" w:sz="0" w:space="0" w:color="auto"/>
                <w:bottom w:val="none" w:sz="0" w:space="0" w:color="auto"/>
                <w:right w:val="none" w:sz="0" w:space="0" w:color="auto"/>
              </w:divBdr>
            </w:div>
          </w:divsChild>
        </w:div>
        <w:div w:id="1483808538">
          <w:marLeft w:val="0"/>
          <w:marRight w:val="0"/>
          <w:marTop w:val="0"/>
          <w:marBottom w:val="0"/>
          <w:divBdr>
            <w:top w:val="none" w:sz="0" w:space="0" w:color="auto"/>
            <w:left w:val="none" w:sz="0" w:space="0" w:color="auto"/>
            <w:bottom w:val="none" w:sz="0" w:space="0" w:color="auto"/>
            <w:right w:val="none" w:sz="0" w:space="0" w:color="auto"/>
          </w:divBdr>
          <w:divsChild>
            <w:div w:id="604312753">
              <w:marLeft w:val="0"/>
              <w:marRight w:val="0"/>
              <w:marTop w:val="0"/>
              <w:marBottom w:val="0"/>
              <w:divBdr>
                <w:top w:val="none" w:sz="0" w:space="0" w:color="auto"/>
                <w:left w:val="none" w:sz="0" w:space="0" w:color="auto"/>
                <w:bottom w:val="none" w:sz="0" w:space="0" w:color="auto"/>
                <w:right w:val="none" w:sz="0" w:space="0" w:color="auto"/>
              </w:divBdr>
            </w:div>
            <w:div w:id="743183240">
              <w:marLeft w:val="0"/>
              <w:marRight w:val="0"/>
              <w:marTop w:val="0"/>
              <w:marBottom w:val="0"/>
              <w:divBdr>
                <w:top w:val="none" w:sz="0" w:space="0" w:color="auto"/>
                <w:left w:val="none" w:sz="0" w:space="0" w:color="auto"/>
                <w:bottom w:val="none" w:sz="0" w:space="0" w:color="auto"/>
                <w:right w:val="none" w:sz="0" w:space="0" w:color="auto"/>
              </w:divBdr>
            </w:div>
            <w:div w:id="1744906964">
              <w:marLeft w:val="0"/>
              <w:marRight w:val="0"/>
              <w:marTop w:val="0"/>
              <w:marBottom w:val="0"/>
              <w:divBdr>
                <w:top w:val="none" w:sz="0" w:space="0" w:color="auto"/>
                <w:left w:val="none" w:sz="0" w:space="0" w:color="auto"/>
                <w:bottom w:val="none" w:sz="0" w:space="0" w:color="auto"/>
                <w:right w:val="none" w:sz="0" w:space="0" w:color="auto"/>
              </w:divBdr>
            </w:div>
          </w:divsChild>
        </w:div>
        <w:div w:id="1563635622">
          <w:marLeft w:val="0"/>
          <w:marRight w:val="0"/>
          <w:marTop w:val="0"/>
          <w:marBottom w:val="0"/>
          <w:divBdr>
            <w:top w:val="none" w:sz="0" w:space="0" w:color="auto"/>
            <w:left w:val="none" w:sz="0" w:space="0" w:color="auto"/>
            <w:bottom w:val="none" w:sz="0" w:space="0" w:color="auto"/>
            <w:right w:val="none" w:sz="0" w:space="0" w:color="auto"/>
          </w:divBdr>
          <w:divsChild>
            <w:div w:id="1342076685">
              <w:marLeft w:val="0"/>
              <w:marRight w:val="0"/>
              <w:marTop w:val="0"/>
              <w:marBottom w:val="0"/>
              <w:divBdr>
                <w:top w:val="none" w:sz="0" w:space="0" w:color="auto"/>
                <w:left w:val="none" w:sz="0" w:space="0" w:color="auto"/>
                <w:bottom w:val="none" w:sz="0" w:space="0" w:color="auto"/>
                <w:right w:val="none" w:sz="0" w:space="0" w:color="auto"/>
              </w:divBdr>
            </w:div>
          </w:divsChild>
        </w:div>
        <w:div w:id="1835410725">
          <w:marLeft w:val="0"/>
          <w:marRight w:val="0"/>
          <w:marTop w:val="0"/>
          <w:marBottom w:val="0"/>
          <w:divBdr>
            <w:top w:val="none" w:sz="0" w:space="0" w:color="auto"/>
            <w:left w:val="none" w:sz="0" w:space="0" w:color="auto"/>
            <w:bottom w:val="none" w:sz="0" w:space="0" w:color="auto"/>
            <w:right w:val="none" w:sz="0" w:space="0" w:color="auto"/>
          </w:divBdr>
          <w:divsChild>
            <w:div w:id="2082874433">
              <w:marLeft w:val="0"/>
              <w:marRight w:val="0"/>
              <w:marTop w:val="0"/>
              <w:marBottom w:val="0"/>
              <w:divBdr>
                <w:top w:val="none" w:sz="0" w:space="0" w:color="auto"/>
                <w:left w:val="none" w:sz="0" w:space="0" w:color="auto"/>
                <w:bottom w:val="none" w:sz="0" w:space="0" w:color="auto"/>
                <w:right w:val="none" w:sz="0" w:space="0" w:color="auto"/>
              </w:divBdr>
            </w:div>
          </w:divsChild>
        </w:div>
        <w:div w:id="1969511001">
          <w:marLeft w:val="0"/>
          <w:marRight w:val="0"/>
          <w:marTop w:val="0"/>
          <w:marBottom w:val="0"/>
          <w:divBdr>
            <w:top w:val="none" w:sz="0" w:space="0" w:color="auto"/>
            <w:left w:val="none" w:sz="0" w:space="0" w:color="auto"/>
            <w:bottom w:val="none" w:sz="0" w:space="0" w:color="auto"/>
            <w:right w:val="none" w:sz="0" w:space="0" w:color="auto"/>
          </w:divBdr>
          <w:divsChild>
            <w:div w:id="340082902">
              <w:marLeft w:val="0"/>
              <w:marRight w:val="0"/>
              <w:marTop w:val="0"/>
              <w:marBottom w:val="0"/>
              <w:divBdr>
                <w:top w:val="none" w:sz="0" w:space="0" w:color="auto"/>
                <w:left w:val="none" w:sz="0" w:space="0" w:color="auto"/>
                <w:bottom w:val="none" w:sz="0" w:space="0" w:color="auto"/>
                <w:right w:val="none" w:sz="0" w:space="0" w:color="auto"/>
              </w:divBdr>
            </w:div>
          </w:divsChild>
        </w:div>
        <w:div w:id="1991981285">
          <w:marLeft w:val="0"/>
          <w:marRight w:val="0"/>
          <w:marTop w:val="0"/>
          <w:marBottom w:val="0"/>
          <w:divBdr>
            <w:top w:val="none" w:sz="0" w:space="0" w:color="auto"/>
            <w:left w:val="none" w:sz="0" w:space="0" w:color="auto"/>
            <w:bottom w:val="none" w:sz="0" w:space="0" w:color="auto"/>
            <w:right w:val="none" w:sz="0" w:space="0" w:color="auto"/>
          </w:divBdr>
          <w:divsChild>
            <w:div w:id="901982738">
              <w:marLeft w:val="0"/>
              <w:marRight w:val="0"/>
              <w:marTop w:val="0"/>
              <w:marBottom w:val="0"/>
              <w:divBdr>
                <w:top w:val="none" w:sz="0" w:space="0" w:color="auto"/>
                <w:left w:val="none" w:sz="0" w:space="0" w:color="auto"/>
                <w:bottom w:val="none" w:sz="0" w:space="0" w:color="auto"/>
                <w:right w:val="none" w:sz="0" w:space="0" w:color="auto"/>
              </w:divBdr>
            </w:div>
          </w:divsChild>
        </w:div>
        <w:div w:id="2051757990">
          <w:marLeft w:val="0"/>
          <w:marRight w:val="0"/>
          <w:marTop w:val="0"/>
          <w:marBottom w:val="0"/>
          <w:divBdr>
            <w:top w:val="none" w:sz="0" w:space="0" w:color="auto"/>
            <w:left w:val="none" w:sz="0" w:space="0" w:color="auto"/>
            <w:bottom w:val="none" w:sz="0" w:space="0" w:color="auto"/>
            <w:right w:val="none" w:sz="0" w:space="0" w:color="auto"/>
          </w:divBdr>
          <w:divsChild>
            <w:div w:id="214707463">
              <w:marLeft w:val="0"/>
              <w:marRight w:val="0"/>
              <w:marTop w:val="0"/>
              <w:marBottom w:val="0"/>
              <w:divBdr>
                <w:top w:val="none" w:sz="0" w:space="0" w:color="auto"/>
                <w:left w:val="none" w:sz="0" w:space="0" w:color="auto"/>
                <w:bottom w:val="none" w:sz="0" w:space="0" w:color="auto"/>
                <w:right w:val="none" w:sz="0" w:space="0" w:color="auto"/>
              </w:divBdr>
            </w:div>
          </w:divsChild>
        </w:div>
        <w:div w:id="2062747598">
          <w:marLeft w:val="0"/>
          <w:marRight w:val="0"/>
          <w:marTop w:val="0"/>
          <w:marBottom w:val="0"/>
          <w:divBdr>
            <w:top w:val="none" w:sz="0" w:space="0" w:color="auto"/>
            <w:left w:val="none" w:sz="0" w:space="0" w:color="auto"/>
            <w:bottom w:val="none" w:sz="0" w:space="0" w:color="auto"/>
            <w:right w:val="none" w:sz="0" w:space="0" w:color="auto"/>
          </w:divBdr>
          <w:divsChild>
            <w:div w:id="442309737">
              <w:marLeft w:val="0"/>
              <w:marRight w:val="0"/>
              <w:marTop w:val="0"/>
              <w:marBottom w:val="0"/>
              <w:divBdr>
                <w:top w:val="none" w:sz="0" w:space="0" w:color="auto"/>
                <w:left w:val="none" w:sz="0" w:space="0" w:color="auto"/>
                <w:bottom w:val="none" w:sz="0" w:space="0" w:color="auto"/>
                <w:right w:val="none" w:sz="0" w:space="0" w:color="auto"/>
              </w:divBdr>
            </w:div>
          </w:divsChild>
        </w:div>
        <w:div w:id="2095468610">
          <w:marLeft w:val="0"/>
          <w:marRight w:val="0"/>
          <w:marTop w:val="0"/>
          <w:marBottom w:val="0"/>
          <w:divBdr>
            <w:top w:val="none" w:sz="0" w:space="0" w:color="auto"/>
            <w:left w:val="none" w:sz="0" w:space="0" w:color="auto"/>
            <w:bottom w:val="none" w:sz="0" w:space="0" w:color="auto"/>
            <w:right w:val="none" w:sz="0" w:space="0" w:color="auto"/>
          </w:divBdr>
          <w:divsChild>
            <w:div w:id="71350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4646">
      <w:bodyDiv w:val="1"/>
      <w:marLeft w:val="0"/>
      <w:marRight w:val="0"/>
      <w:marTop w:val="0"/>
      <w:marBottom w:val="0"/>
      <w:divBdr>
        <w:top w:val="none" w:sz="0" w:space="0" w:color="auto"/>
        <w:left w:val="none" w:sz="0" w:space="0" w:color="auto"/>
        <w:bottom w:val="none" w:sz="0" w:space="0" w:color="auto"/>
        <w:right w:val="none" w:sz="0" w:space="0" w:color="auto"/>
      </w:divBdr>
    </w:div>
    <w:div w:id="378432012">
      <w:bodyDiv w:val="1"/>
      <w:marLeft w:val="0"/>
      <w:marRight w:val="0"/>
      <w:marTop w:val="0"/>
      <w:marBottom w:val="0"/>
      <w:divBdr>
        <w:top w:val="none" w:sz="0" w:space="0" w:color="auto"/>
        <w:left w:val="none" w:sz="0" w:space="0" w:color="auto"/>
        <w:bottom w:val="none" w:sz="0" w:space="0" w:color="auto"/>
        <w:right w:val="none" w:sz="0" w:space="0" w:color="auto"/>
      </w:divBdr>
      <w:divsChild>
        <w:div w:id="376005510">
          <w:marLeft w:val="0"/>
          <w:marRight w:val="0"/>
          <w:marTop w:val="0"/>
          <w:marBottom w:val="0"/>
          <w:divBdr>
            <w:top w:val="none" w:sz="0" w:space="0" w:color="auto"/>
            <w:left w:val="none" w:sz="0" w:space="0" w:color="auto"/>
            <w:bottom w:val="none" w:sz="0" w:space="0" w:color="auto"/>
            <w:right w:val="none" w:sz="0" w:space="0" w:color="auto"/>
          </w:divBdr>
        </w:div>
        <w:div w:id="755394756">
          <w:marLeft w:val="0"/>
          <w:marRight w:val="0"/>
          <w:marTop w:val="0"/>
          <w:marBottom w:val="0"/>
          <w:divBdr>
            <w:top w:val="none" w:sz="0" w:space="0" w:color="auto"/>
            <w:left w:val="none" w:sz="0" w:space="0" w:color="auto"/>
            <w:bottom w:val="none" w:sz="0" w:space="0" w:color="auto"/>
            <w:right w:val="none" w:sz="0" w:space="0" w:color="auto"/>
          </w:divBdr>
        </w:div>
        <w:div w:id="1115055974">
          <w:marLeft w:val="0"/>
          <w:marRight w:val="0"/>
          <w:marTop w:val="0"/>
          <w:marBottom w:val="0"/>
          <w:divBdr>
            <w:top w:val="none" w:sz="0" w:space="0" w:color="auto"/>
            <w:left w:val="none" w:sz="0" w:space="0" w:color="auto"/>
            <w:bottom w:val="none" w:sz="0" w:space="0" w:color="auto"/>
            <w:right w:val="none" w:sz="0" w:space="0" w:color="auto"/>
          </w:divBdr>
        </w:div>
        <w:div w:id="1271665739">
          <w:marLeft w:val="0"/>
          <w:marRight w:val="0"/>
          <w:marTop w:val="0"/>
          <w:marBottom w:val="0"/>
          <w:divBdr>
            <w:top w:val="none" w:sz="0" w:space="0" w:color="auto"/>
            <w:left w:val="none" w:sz="0" w:space="0" w:color="auto"/>
            <w:bottom w:val="none" w:sz="0" w:space="0" w:color="auto"/>
            <w:right w:val="none" w:sz="0" w:space="0" w:color="auto"/>
          </w:divBdr>
        </w:div>
      </w:divsChild>
    </w:div>
    <w:div w:id="456727395">
      <w:bodyDiv w:val="1"/>
      <w:marLeft w:val="0"/>
      <w:marRight w:val="0"/>
      <w:marTop w:val="0"/>
      <w:marBottom w:val="0"/>
      <w:divBdr>
        <w:top w:val="none" w:sz="0" w:space="0" w:color="auto"/>
        <w:left w:val="none" w:sz="0" w:space="0" w:color="auto"/>
        <w:bottom w:val="none" w:sz="0" w:space="0" w:color="auto"/>
        <w:right w:val="none" w:sz="0" w:space="0" w:color="auto"/>
      </w:divBdr>
    </w:div>
    <w:div w:id="518663990">
      <w:bodyDiv w:val="1"/>
      <w:marLeft w:val="0"/>
      <w:marRight w:val="0"/>
      <w:marTop w:val="0"/>
      <w:marBottom w:val="0"/>
      <w:divBdr>
        <w:top w:val="none" w:sz="0" w:space="0" w:color="auto"/>
        <w:left w:val="none" w:sz="0" w:space="0" w:color="auto"/>
        <w:bottom w:val="none" w:sz="0" w:space="0" w:color="auto"/>
        <w:right w:val="none" w:sz="0" w:space="0" w:color="auto"/>
      </w:divBdr>
      <w:divsChild>
        <w:div w:id="1614511806">
          <w:marLeft w:val="0"/>
          <w:marRight w:val="0"/>
          <w:marTop w:val="0"/>
          <w:marBottom w:val="0"/>
          <w:divBdr>
            <w:top w:val="none" w:sz="0" w:space="0" w:color="auto"/>
            <w:left w:val="none" w:sz="0" w:space="0" w:color="auto"/>
            <w:bottom w:val="none" w:sz="0" w:space="0" w:color="auto"/>
            <w:right w:val="none" w:sz="0" w:space="0" w:color="auto"/>
          </w:divBdr>
        </w:div>
        <w:div w:id="2126149564">
          <w:marLeft w:val="0"/>
          <w:marRight w:val="0"/>
          <w:marTop w:val="0"/>
          <w:marBottom w:val="0"/>
          <w:divBdr>
            <w:top w:val="none" w:sz="0" w:space="0" w:color="auto"/>
            <w:left w:val="none" w:sz="0" w:space="0" w:color="auto"/>
            <w:bottom w:val="none" w:sz="0" w:space="0" w:color="auto"/>
            <w:right w:val="none" w:sz="0" w:space="0" w:color="auto"/>
          </w:divBdr>
        </w:div>
      </w:divsChild>
    </w:div>
    <w:div w:id="944731973">
      <w:bodyDiv w:val="1"/>
      <w:marLeft w:val="0"/>
      <w:marRight w:val="0"/>
      <w:marTop w:val="0"/>
      <w:marBottom w:val="0"/>
      <w:divBdr>
        <w:top w:val="none" w:sz="0" w:space="0" w:color="auto"/>
        <w:left w:val="none" w:sz="0" w:space="0" w:color="auto"/>
        <w:bottom w:val="none" w:sz="0" w:space="0" w:color="auto"/>
        <w:right w:val="none" w:sz="0" w:space="0" w:color="auto"/>
      </w:divBdr>
    </w:div>
    <w:div w:id="1097558139">
      <w:bodyDiv w:val="1"/>
      <w:marLeft w:val="0"/>
      <w:marRight w:val="0"/>
      <w:marTop w:val="0"/>
      <w:marBottom w:val="0"/>
      <w:divBdr>
        <w:top w:val="none" w:sz="0" w:space="0" w:color="auto"/>
        <w:left w:val="none" w:sz="0" w:space="0" w:color="auto"/>
        <w:bottom w:val="none" w:sz="0" w:space="0" w:color="auto"/>
        <w:right w:val="none" w:sz="0" w:space="0" w:color="auto"/>
      </w:divBdr>
      <w:divsChild>
        <w:div w:id="18969828">
          <w:marLeft w:val="0"/>
          <w:marRight w:val="0"/>
          <w:marTop w:val="0"/>
          <w:marBottom w:val="0"/>
          <w:divBdr>
            <w:top w:val="none" w:sz="0" w:space="0" w:color="auto"/>
            <w:left w:val="none" w:sz="0" w:space="0" w:color="auto"/>
            <w:bottom w:val="none" w:sz="0" w:space="0" w:color="auto"/>
            <w:right w:val="none" w:sz="0" w:space="0" w:color="auto"/>
          </w:divBdr>
          <w:divsChild>
            <w:div w:id="1679385710">
              <w:marLeft w:val="0"/>
              <w:marRight w:val="0"/>
              <w:marTop w:val="0"/>
              <w:marBottom w:val="0"/>
              <w:divBdr>
                <w:top w:val="none" w:sz="0" w:space="0" w:color="auto"/>
                <w:left w:val="none" w:sz="0" w:space="0" w:color="auto"/>
                <w:bottom w:val="none" w:sz="0" w:space="0" w:color="auto"/>
                <w:right w:val="none" w:sz="0" w:space="0" w:color="auto"/>
              </w:divBdr>
            </w:div>
          </w:divsChild>
        </w:div>
        <w:div w:id="78792094">
          <w:marLeft w:val="0"/>
          <w:marRight w:val="0"/>
          <w:marTop w:val="0"/>
          <w:marBottom w:val="0"/>
          <w:divBdr>
            <w:top w:val="none" w:sz="0" w:space="0" w:color="auto"/>
            <w:left w:val="none" w:sz="0" w:space="0" w:color="auto"/>
            <w:bottom w:val="none" w:sz="0" w:space="0" w:color="auto"/>
            <w:right w:val="none" w:sz="0" w:space="0" w:color="auto"/>
          </w:divBdr>
          <w:divsChild>
            <w:div w:id="1422145743">
              <w:marLeft w:val="0"/>
              <w:marRight w:val="0"/>
              <w:marTop w:val="0"/>
              <w:marBottom w:val="0"/>
              <w:divBdr>
                <w:top w:val="none" w:sz="0" w:space="0" w:color="auto"/>
                <w:left w:val="none" w:sz="0" w:space="0" w:color="auto"/>
                <w:bottom w:val="none" w:sz="0" w:space="0" w:color="auto"/>
                <w:right w:val="none" w:sz="0" w:space="0" w:color="auto"/>
              </w:divBdr>
            </w:div>
          </w:divsChild>
        </w:div>
        <w:div w:id="144324521">
          <w:marLeft w:val="0"/>
          <w:marRight w:val="0"/>
          <w:marTop w:val="0"/>
          <w:marBottom w:val="0"/>
          <w:divBdr>
            <w:top w:val="none" w:sz="0" w:space="0" w:color="auto"/>
            <w:left w:val="none" w:sz="0" w:space="0" w:color="auto"/>
            <w:bottom w:val="none" w:sz="0" w:space="0" w:color="auto"/>
            <w:right w:val="none" w:sz="0" w:space="0" w:color="auto"/>
          </w:divBdr>
          <w:divsChild>
            <w:div w:id="382020334">
              <w:marLeft w:val="0"/>
              <w:marRight w:val="0"/>
              <w:marTop w:val="0"/>
              <w:marBottom w:val="0"/>
              <w:divBdr>
                <w:top w:val="none" w:sz="0" w:space="0" w:color="auto"/>
                <w:left w:val="none" w:sz="0" w:space="0" w:color="auto"/>
                <w:bottom w:val="none" w:sz="0" w:space="0" w:color="auto"/>
                <w:right w:val="none" w:sz="0" w:space="0" w:color="auto"/>
              </w:divBdr>
            </w:div>
          </w:divsChild>
        </w:div>
        <w:div w:id="205266565">
          <w:marLeft w:val="0"/>
          <w:marRight w:val="0"/>
          <w:marTop w:val="0"/>
          <w:marBottom w:val="0"/>
          <w:divBdr>
            <w:top w:val="none" w:sz="0" w:space="0" w:color="auto"/>
            <w:left w:val="none" w:sz="0" w:space="0" w:color="auto"/>
            <w:bottom w:val="none" w:sz="0" w:space="0" w:color="auto"/>
            <w:right w:val="none" w:sz="0" w:space="0" w:color="auto"/>
          </w:divBdr>
          <w:divsChild>
            <w:div w:id="1988168792">
              <w:marLeft w:val="0"/>
              <w:marRight w:val="0"/>
              <w:marTop w:val="0"/>
              <w:marBottom w:val="0"/>
              <w:divBdr>
                <w:top w:val="none" w:sz="0" w:space="0" w:color="auto"/>
                <w:left w:val="none" w:sz="0" w:space="0" w:color="auto"/>
                <w:bottom w:val="none" w:sz="0" w:space="0" w:color="auto"/>
                <w:right w:val="none" w:sz="0" w:space="0" w:color="auto"/>
              </w:divBdr>
            </w:div>
          </w:divsChild>
        </w:div>
        <w:div w:id="302274727">
          <w:marLeft w:val="0"/>
          <w:marRight w:val="0"/>
          <w:marTop w:val="0"/>
          <w:marBottom w:val="0"/>
          <w:divBdr>
            <w:top w:val="none" w:sz="0" w:space="0" w:color="auto"/>
            <w:left w:val="none" w:sz="0" w:space="0" w:color="auto"/>
            <w:bottom w:val="none" w:sz="0" w:space="0" w:color="auto"/>
            <w:right w:val="none" w:sz="0" w:space="0" w:color="auto"/>
          </w:divBdr>
          <w:divsChild>
            <w:div w:id="2095928436">
              <w:marLeft w:val="0"/>
              <w:marRight w:val="0"/>
              <w:marTop w:val="0"/>
              <w:marBottom w:val="0"/>
              <w:divBdr>
                <w:top w:val="none" w:sz="0" w:space="0" w:color="auto"/>
                <w:left w:val="none" w:sz="0" w:space="0" w:color="auto"/>
                <w:bottom w:val="none" w:sz="0" w:space="0" w:color="auto"/>
                <w:right w:val="none" w:sz="0" w:space="0" w:color="auto"/>
              </w:divBdr>
            </w:div>
          </w:divsChild>
        </w:div>
        <w:div w:id="450171041">
          <w:marLeft w:val="0"/>
          <w:marRight w:val="0"/>
          <w:marTop w:val="0"/>
          <w:marBottom w:val="0"/>
          <w:divBdr>
            <w:top w:val="none" w:sz="0" w:space="0" w:color="auto"/>
            <w:left w:val="none" w:sz="0" w:space="0" w:color="auto"/>
            <w:bottom w:val="none" w:sz="0" w:space="0" w:color="auto"/>
            <w:right w:val="none" w:sz="0" w:space="0" w:color="auto"/>
          </w:divBdr>
          <w:divsChild>
            <w:div w:id="592319974">
              <w:marLeft w:val="0"/>
              <w:marRight w:val="0"/>
              <w:marTop w:val="0"/>
              <w:marBottom w:val="0"/>
              <w:divBdr>
                <w:top w:val="none" w:sz="0" w:space="0" w:color="auto"/>
                <w:left w:val="none" w:sz="0" w:space="0" w:color="auto"/>
                <w:bottom w:val="none" w:sz="0" w:space="0" w:color="auto"/>
                <w:right w:val="none" w:sz="0" w:space="0" w:color="auto"/>
              </w:divBdr>
            </w:div>
          </w:divsChild>
        </w:div>
        <w:div w:id="469709560">
          <w:marLeft w:val="0"/>
          <w:marRight w:val="0"/>
          <w:marTop w:val="0"/>
          <w:marBottom w:val="0"/>
          <w:divBdr>
            <w:top w:val="none" w:sz="0" w:space="0" w:color="auto"/>
            <w:left w:val="none" w:sz="0" w:space="0" w:color="auto"/>
            <w:bottom w:val="none" w:sz="0" w:space="0" w:color="auto"/>
            <w:right w:val="none" w:sz="0" w:space="0" w:color="auto"/>
          </w:divBdr>
          <w:divsChild>
            <w:div w:id="460808444">
              <w:marLeft w:val="0"/>
              <w:marRight w:val="0"/>
              <w:marTop w:val="0"/>
              <w:marBottom w:val="0"/>
              <w:divBdr>
                <w:top w:val="none" w:sz="0" w:space="0" w:color="auto"/>
                <w:left w:val="none" w:sz="0" w:space="0" w:color="auto"/>
                <w:bottom w:val="none" w:sz="0" w:space="0" w:color="auto"/>
                <w:right w:val="none" w:sz="0" w:space="0" w:color="auto"/>
              </w:divBdr>
            </w:div>
            <w:div w:id="1373000382">
              <w:marLeft w:val="0"/>
              <w:marRight w:val="0"/>
              <w:marTop w:val="0"/>
              <w:marBottom w:val="0"/>
              <w:divBdr>
                <w:top w:val="none" w:sz="0" w:space="0" w:color="auto"/>
                <w:left w:val="none" w:sz="0" w:space="0" w:color="auto"/>
                <w:bottom w:val="none" w:sz="0" w:space="0" w:color="auto"/>
                <w:right w:val="none" w:sz="0" w:space="0" w:color="auto"/>
              </w:divBdr>
            </w:div>
            <w:div w:id="1754428228">
              <w:marLeft w:val="0"/>
              <w:marRight w:val="0"/>
              <w:marTop w:val="0"/>
              <w:marBottom w:val="0"/>
              <w:divBdr>
                <w:top w:val="none" w:sz="0" w:space="0" w:color="auto"/>
                <w:left w:val="none" w:sz="0" w:space="0" w:color="auto"/>
                <w:bottom w:val="none" w:sz="0" w:space="0" w:color="auto"/>
                <w:right w:val="none" w:sz="0" w:space="0" w:color="auto"/>
              </w:divBdr>
            </w:div>
          </w:divsChild>
        </w:div>
        <w:div w:id="656420637">
          <w:marLeft w:val="0"/>
          <w:marRight w:val="0"/>
          <w:marTop w:val="0"/>
          <w:marBottom w:val="0"/>
          <w:divBdr>
            <w:top w:val="none" w:sz="0" w:space="0" w:color="auto"/>
            <w:left w:val="none" w:sz="0" w:space="0" w:color="auto"/>
            <w:bottom w:val="none" w:sz="0" w:space="0" w:color="auto"/>
            <w:right w:val="none" w:sz="0" w:space="0" w:color="auto"/>
          </w:divBdr>
          <w:divsChild>
            <w:div w:id="1100249985">
              <w:marLeft w:val="0"/>
              <w:marRight w:val="0"/>
              <w:marTop w:val="0"/>
              <w:marBottom w:val="0"/>
              <w:divBdr>
                <w:top w:val="none" w:sz="0" w:space="0" w:color="auto"/>
                <w:left w:val="none" w:sz="0" w:space="0" w:color="auto"/>
                <w:bottom w:val="none" w:sz="0" w:space="0" w:color="auto"/>
                <w:right w:val="none" w:sz="0" w:space="0" w:color="auto"/>
              </w:divBdr>
            </w:div>
          </w:divsChild>
        </w:div>
        <w:div w:id="711534619">
          <w:marLeft w:val="0"/>
          <w:marRight w:val="0"/>
          <w:marTop w:val="0"/>
          <w:marBottom w:val="0"/>
          <w:divBdr>
            <w:top w:val="none" w:sz="0" w:space="0" w:color="auto"/>
            <w:left w:val="none" w:sz="0" w:space="0" w:color="auto"/>
            <w:bottom w:val="none" w:sz="0" w:space="0" w:color="auto"/>
            <w:right w:val="none" w:sz="0" w:space="0" w:color="auto"/>
          </w:divBdr>
          <w:divsChild>
            <w:div w:id="1129084507">
              <w:marLeft w:val="0"/>
              <w:marRight w:val="0"/>
              <w:marTop w:val="0"/>
              <w:marBottom w:val="0"/>
              <w:divBdr>
                <w:top w:val="none" w:sz="0" w:space="0" w:color="auto"/>
                <w:left w:val="none" w:sz="0" w:space="0" w:color="auto"/>
                <w:bottom w:val="none" w:sz="0" w:space="0" w:color="auto"/>
                <w:right w:val="none" w:sz="0" w:space="0" w:color="auto"/>
              </w:divBdr>
            </w:div>
          </w:divsChild>
        </w:div>
        <w:div w:id="755129147">
          <w:marLeft w:val="0"/>
          <w:marRight w:val="0"/>
          <w:marTop w:val="0"/>
          <w:marBottom w:val="0"/>
          <w:divBdr>
            <w:top w:val="none" w:sz="0" w:space="0" w:color="auto"/>
            <w:left w:val="none" w:sz="0" w:space="0" w:color="auto"/>
            <w:bottom w:val="none" w:sz="0" w:space="0" w:color="auto"/>
            <w:right w:val="none" w:sz="0" w:space="0" w:color="auto"/>
          </w:divBdr>
          <w:divsChild>
            <w:div w:id="880676766">
              <w:marLeft w:val="0"/>
              <w:marRight w:val="0"/>
              <w:marTop w:val="0"/>
              <w:marBottom w:val="0"/>
              <w:divBdr>
                <w:top w:val="none" w:sz="0" w:space="0" w:color="auto"/>
                <w:left w:val="none" w:sz="0" w:space="0" w:color="auto"/>
                <w:bottom w:val="none" w:sz="0" w:space="0" w:color="auto"/>
                <w:right w:val="none" w:sz="0" w:space="0" w:color="auto"/>
              </w:divBdr>
            </w:div>
          </w:divsChild>
        </w:div>
        <w:div w:id="915432293">
          <w:marLeft w:val="0"/>
          <w:marRight w:val="0"/>
          <w:marTop w:val="0"/>
          <w:marBottom w:val="0"/>
          <w:divBdr>
            <w:top w:val="none" w:sz="0" w:space="0" w:color="auto"/>
            <w:left w:val="none" w:sz="0" w:space="0" w:color="auto"/>
            <w:bottom w:val="none" w:sz="0" w:space="0" w:color="auto"/>
            <w:right w:val="none" w:sz="0" w:space="0" w:color="auto"/>
          </w:divBdr>
          <w:divsChild>
            <w:div w:id="1137072122">
              <w:marLeft w:val="0"/>
              <w:marRight w:val="0"/>
              <w:marTop w:val="0"/>
              <w:marBottom w:val="0"/>
              <w:divBdr>
                <w:top w:val="none" w:sz="0" w:space="0" w:color="auto"/>
                <w:left w:val="none" w:sz="0" w:space="0" w:color="auto"/>
                <w:bottom w:val="none" w:sz="0" w:space="0" w:color="auto"/>
                <w:right w:val="none" w:sz="0" w:space="0" w:color="auto"/>
              </w:divBdr>
            </w:div>
            <w:div w:id="1205483860">
              <w:marLeft w:val="0"/>
              <w:marRight w:val="0"/>
              <w:marTop w:val="0"/>
              <w:marBottom w:val="0"/>
              <w:divBdr>
                <w:top w:val="none" w:sz="0" w:space="0" w:color="auto"/>
                <w:left w:val="none" w:sz="0" w:space="0" w:color="auto"/>
                <w:bottom w:val="none" w:sz="0" w:space="0" w:color="auto"/>
                <w:right w:val="none" w:sz="0" w:space="0" w:color="auto"/>
              </w:divBdr>
            </w:div>
            <w:div w:id="1560287242">
              <w:marLeft w:val="0"/>
              <w:marRight w:val="0"/>
              <w:marTop w:val="0"/>
              <w:marBottom w:val="0"/>
              <w:divBdr>
                <w:top w:val="none" w:sz="0" w:space="0" w:color="auto"/>
                <w:left w:val="none" w:sz="0" w:space="0" w:color="auto"/>
                <w:bottom w:val="none" w:sz="0" w:space="0" w:color="auto"/>
                <w:right w:val="none" w:sz="0" w:space="0" w:color="auto"/>
              </w:divBdr>
            </w:div>
          </w:divsChild>
        </w:div>
        <w:div w:id="1143304557">
          <w:marLeft w:val="0"/>
          <w:marRight w:val="0"/>
          <w:marTop w:val="0"/>
          <w:marBottom w:val="0"/>
          <w:divBdr>
            <w:top w:val="none" w:sz="0" w:space="0" w:color="auto"/>
            <w:left w:val="none" w:sz="0" w:space="0" w:color="auto"/>
            <w:bottom w:val="none" w:sz="0" w:space="0" w:color="auto"/>
            <w:right w:val="none" w:sz="0" w:space="0" w:color="auto"/>
          </w:divBdr>
          <w:divsChild>
            <w:div w:id="466122268">
              <w:marLeft w:val="0"/>
              <w:marRight w:val="0"/>
              <w:marTop w:val="0"/>
              <w:marBottom w:val="0"/>
              <w:divBdr>
                <w:top w:val="none" w:sz="0" w:space="0" w:color="auto"/>
                <w:left w:val="none" w:sz="0" w:space="0" w:color="auto"/>
                <w:bottom w:val="none" w:sz="0" w:space="0" w:color="auto"/>
                <w:right w:val="none" w:sz="0" w:space="0" w:color="auto"/>
              </w:divBdr>
            </w:div>
          </w:divsChild>
        </w:div>
        <w:div w:id="1158350900">
          <w:marLeft w:val="0"/>
          <w:marRight w:val="0"/>
          <w:marTop w:val="0"/>
          <w:marBottom w:val="0"/>
          <w:divBdr>
            <w:top w:val="none" w:sz="0" w:space="0" w:color="auto"/>
            <w:left w:val="none" w:sz="0" w:space="0" w:color="auto"/>
            <w:bottom w:val="none" w:sz="0" w:space="0" w:color="auto"/>
            <w:right w:val="none" w:sz="0" w:space="0" w:color="auto"/>
          </w:divBdr>
          <w:divsChild>
            <w:div w:id="1536040313">
              <w:marLeft w:val="0"/>
              <w:marRight w:val="0"/>
              <w:marTop w:val="0"/>
              <w:marBottom w:val="0"/>
              <w:divBdr>
                <w:top w:val="none" w:sz="0" w:space="0" w:color="auto"/>
                <w:left w:val="none" w:sz="0" w:space="0" w:color="auto"/>
                <w:bottom w:val="none" w:sz="0" w:space="0" w:color="auto"/>
                <w:right w:val="none" w:sz="0" w:space="0" w:color="auto"/>
              </w:divBdr>
            </w:div>
          </w:divsChild>
        </w:div>
        <w:div w:id="1264653675">
          <w:marLeft w:val="0"/>
          <w:marRight w:val="0"/>
          <w:marTop w:val="0"/>
          <w:marBottom w:val="0"/>
          <w:divBdr>
            <w:top w:val="none" w:sz="0" w:space="0" w:color="auto"/>
            <w:left w:val="none" w:sz="0" w:space="0" w:color="auto"/>
            <w:bottom w:val="none" w:sz="0" w:space="0" w:color="auto"/>
            <w:right w:val="none" w:sz="0" w:space="0" w:color="auto"/>
          </w:divBdr>
          <w:divsChild>
            <w:div w:id="1079333022">
              <w:marLeft w:val="0"/>
              <w:marRight w:val="0"/>
              <w:marTop w:val="0"/>
              <w:marBottom w:val="0"/>
              <w:divBdr>
                <w:top w:val="none" w:sz="0" w:space="0" w:color="auto"/>
                <w:left w:val="none" w:sz="0" w:space="0" w:color="auto"/>
                <w:bottom w:val="none" w:sz="0" w:space="0" w:color="auto"/>
                <w:right w:val="none" w:sz="0" w:space="0" w:color="auto"/>
              </w:divBdr>
            </w:div>
          </w:divsChild>
        </w:div>
        <w:div w:id="1397509616">
          <w:marLeft w:val="0"/>
          <w:marRight w:val="0"/>
          <w:marTop w:val="0"/>
          <w:marBottom w:val="0"/>
          <w:divBdr>
            <w:top w:val="none" w:sz="0" w:space="0" w:color="auto"/>
            <w:left w:val="none" w:sz="0" w:space="0" w:color="auto"/>
            <w:bottom w:val="none" w:sz="0" w:space="0" w:color="auto"/>
            <w:right w:val="none" w:sz="0" w:space="0" w:color="auto"/>
          </w:divBdr>
          <w:divsChild>
            <w:div w:id="34087563">
              <w:marLeft w:val="0"/>
              <w:marRight w:val="0"/>
              <w:marTop w:val="0"/>
              <w:marBottom w:val="0"/>
              <w:divBdr>
                <w:top w:val="none" w:sz="0" w:space="0" w:color="auto"/>
                <w:left w:val="none" w:sz="0" w:space="0" w:color="auto"/>
                <w:bottom w:val="none" w:sz="0" w:space="0" w:color="auto"/>
                <w:right w:val="none" w:sz="0" w:space="0" w:color="auto"/>
              </w:divBdr>
            </w:div>
            <w:div w:id="188565972">
              <w:marLeft w:val="0"/>
              <w:marRight w:val="0"/>
              <w:marTop w:val="0"/>
              <w:marBottom w:val="0"/>
              <w:divBdr>
                <w:top w:val="none" w:sz="0" w:space="0" w:color="auto"/>
                <w:left w:val="none" w:sz="0" w:space="0" w:color="auto"/>
                <w:bottom w:val="none" w:sz="0" w:space="0" w:color="auto"/>
                <w:right w:val="none" w:sz="0" w:space="0" w:color="auto"/>
              </w:divBdr>
            </w:div>
            <w:div w:id="1730837950">
              <w:marLeft w:val="0"/>
              <w:marRight w:val="0"/>
              <w:marTop w:val="0"/>
              <w:marBottom w:val="0"/>
              <w:divBdr>
                <w:top w:val="none" w:sz="0" w:space="0" w:color="auto"/>
                <w:left w:val="none" w:sz="0" w:space="0" w:color="auto"/>
                <w:bottom w:val="none" w:sz="0" w:space="0" w:color="auto"/>
                <w:right w:val="none" w:sz="0" w:space="0" w:color="auto"/>
              </w:divBdr>
            </w:div>
          </w:divsChild>
        </w:div>
        <w:div w:id="1449660052">
          <w:marLeft w:val="0"/>
          <w:marRight w:val="0"/>
          <w:marTop w:val="0"/>
          <w:marBottom w:val="0"/>
          <w:divBdr>
            <w:top w:val="none" w:sz="0" w:space="0" w:color="auto"/>
            <w:left w:val="none" w:sz="0" w:space="0" w:color="auto"/>
            <w:bottom w:val="none" w:sz="0" w:space="0" w:color="auto"/>
            <w:right w:val="none" w:sz="0" w:space="0" w:color="auto"/>
          </w:divBdr>
          <w:divsChild>
            <w:div w:id="16591509">
              <w:marLeft w:val="0"/>
              <w:marRight w:val="0"/>
              <w:marTop w:val="0"/>
              <w:marBottom w:val="0"/>
              <w:divBdr>
                <w:top w:val="none" w:sz="0" w:space="0" w:color="auto"/>
                <w:left w:val="none" w:sz="0" w:space="0" w:color="auto"/>
                <w:bottom w:val="none" w:sz="0" w:space="0" w:color="auto"/>
                <w:right w:val="none" w:sz="0" w:space="0" w:color="auto"/>
              </w:divBdr>
            </w:div>
            <w:div w:id="845680500">
              <w:marLeft w:val="0"/>
              <w:marRight w:val="0"/>
              <w:marTop w:val="0"/>
              <w:marBottom w:val="0"/>
              <w:divBdr>
                <w:top w:val="none" w:sz="0" w:space="0" w:color="auto"/>
                <w:left w:val="none" w:sz="0" w:space="0" w:color="auto"/>
                <w:bottom w:val="none" w:sz="0" w:space="0" w:color="auto"/>
                <w:right w:val="none" w:sz="0" w:space="0" w:color="auto"/>
              </w:divBdr>
            </w:div>
            <w:div w:id="2123111282">
              <w:marLeft w:val="0"/>
              <w:marRight w:val="0"/>
              <w:marTop w:val="0"/>
              <w:marBottom w:val="0"/>
              <w:divBdr>
                <w:top w:val="none" w:sz="0" w:space="0" w:color="auto"/>
                <w:left w:val="none" w:sz="0" w:space="0" w:color="auto"/>
                <w:bottom w:val="none" w:sz="0" w:space="0" w:color="auto"/>
                <w:right w:val="none" w:sz="0" w:space="0" w:color="auto"/>
              </w:divBdr>
            </w:div>
          </w:divsChild>
        </w:div>
        <w:div w:id="1478062884">
          <w:marLeft w:val="0"/>
          <w:marRight w:val="0"/>
          <w:marTop w:val="0"/>
          <w:marBottom w:val="0"/>
          <w:divBdr>
            <w:top w:val="none" w:sz="0" w:space="0" w:color="auto"/>
            <w:left w:val="none" w:sz="0" w:space="0" w:color="auto"/>
            <w:bottom w:val="none" w:sz="0" w:space="0" w:color="auto"/>
            <w:right w:val="none" w:sz="0" w:space="0" w:color="auto"/>
          </w:divBdr>
          <w:divsChild>
            <w:div w:id="984045183">
              <w:marLeft w:val="0"/>
              <w:marRight w:val="0"/>
              <w:marTop w:val="0"/>
              <w:marBottom w:val="0"/>
              <w:divBdr>
                <w:top w:val="none" w:sz="0" w:space="0" w:color="auto"/>
                <w:left w:val="none" w:sz="0" w:space="0" w:color="auto"/>
                <w:bottom w:val="none" w:sz="0" w:space="0" w:color="auto"/>
                <w:right w:val="none" w:sz="0" w:space="0" w:color="auto"/>
              </w:divBdr>
            </w:div>
          </w:divsChild>
        </w:div>
        <w:div w:id="1604923037">
          <w:marLeft w:val="0"/>
          <w:marRight w:val="0"/>
          <w:marTop w:val="0"/>
          <w:marBottom w:val="0"/>
          <w:divBdr>
            <w:top w:val="none" w:sz="0" w:space="0" w:color="auto"/>
            <w:left w:val="none" w:sz="0" w:space="0" w:color="auto"/>
            <w:bottom w:val="none" w:sz="0" w:space="0" w:color="auto"/>
            <w:right w:val="none" w:sz="0" w:space="0" w:color="auto"/>
          </w:divBdr>
          <w:divsChild>
            <w:div w:id="1796217323">
              <w:marLeft w:val="0"/>
              <w:marRight w:val="0"/>
              <w:marTop w:val="0"/>
              <w:marBottom w:val="0"/>
              <w:divBdr>
                <w:top w:val="none" w:sz="0" w:space="0" w:color="auto"/>
                <w:left w:val="none" w:sz="0" w:space="0" w:color="auto"/>
                <w:bottom w:val="none" w:sz="0" w:space="0" w:color="auto"/>
                <w:right w:val="none" w:sz="0" w:space="0" w:color="auto"/>
              </w:divBdr>
            </w:div>
          </w:divsChild>
        </w:div>
        <w:div w:id="1692142167">
          <w:marLeft w:val="0"/>
          <w:marRight w:val="0"/>
          <w:marTop w:val="0"/>
          <w:marBottom w:val="0"/>
          <w:divBdr>
            <w:top w:val="none" w:sz="0" w:space="0" w:color="auto"/>
            <w:left w:val="none" w:sz="0" w:space="0" w:color="auto"/>
            <w:bottom w:val="none" w:sz="0" w:space="0" w:color="auto"/>
            <w:right w:val="none" w:sz="0" w:space="0" w:color="auto"/>
          </w:divBdr>
          <w:divsChild>
            <w:div w:id="177040307">
              <w:marLeft w:val="0"/>
              <w:marRight w:val="0"/>
              <w:marTop w:val="0"/>
              <w:marBottom w:val="0"/>
              <w:divBdr>
                <w:top w:val="none" w:sz="0" w:space="0" w:color="auto"/>
                <w:left w:val="none" w:sz="0" w:space="0" w:color="auto"/>
                <w:bottom w:val="none" w:sz="0" w:space="0" w:color="auto"/>
                <w:right w:val="none" w:sz="0" w:space="0" w:color="auto"/>
              </w:divBdr>
            </w:div>
            <w:div w:id="1382361738">
              <w:marLeft w:val="0"/>
              <w:marRight w:val="0"/>
              <w:marTop w:val="0"/>
              <w:marBottom w:val="0"/>
              <w:divBdr>
                <w:top w:val="none" w:sz="0" w:space="0" w:color="auto"/>
                <w:left w:val="none" w:sz="0" w:space="0" w:color="auto"/>
                <w:bottom w:val="none" w:sz="0" w:space="0" w:color="auto"/>
                <w:right w:val="none" w:sz="0" w:space="0" w:color="auto"/>
              </w:divBdr>
            </w:div>
            <w:div w:id="1574778152">
              <w:marLeft w:val="0"/>
              <w:marRight w:val="0"/>
              <w:marTop w:val="0"/>
              <w:marBottom w:val="0"/>
              <w:divBdr>
                <w:top w:val="none" w:sz="0" w:space="0" w:color="auto"/>
                <w:left w:val="none" w:sz="0" w:space="0" w:color="auto"/>
                <w:bottom w:val="none" w:sz="0" w:space="0" w:color="auto"/>
                <w:right w:val="none" w:sz="0" w:space="0" w:color="auto"/>
              </w:divBdr>
            </w:div>
          </w:divsChild>
        </w:div>
        <w:div w:id="1766879149">
          <w:marLeft w:val="0"/>
          <w:marRight w:val="0"/>
          <w:marTop w:val="0"/>
          <w:marBottom w:val="0"/>
          <w:divBdr>
            <w:top w:val="none" w:sz="0" w:space="0" w:color="auto"/>
            <w:left w:val="none" w:sz="0" w:space="0" w:color="auto"/>
            <w:bottom w:val="none" w:sz="0" w:space="0" w:color="auto"/>
            <w:right w:val="none" w:sz="0" w:space="0" w:color="auto"/>
          </w:divBdr>
          <w:divsChild>
            <w:div w:id="1135217848">
              <w:marLeft w:val="0"/>
              <w:marRight w:val="0"/>
              <w:marTop w:val="0"/>
              <w:marBottom w:val="0"/>
              <w:divBdr>
                <w:top w:val="none" w:sz="0" w:space="0" w:color="auto"/>
                <w:left w:val="none" w:sz="0" w:space="0" w:color="auto"/>
                <w:bottom w:val="none" w:sz="0" w:space="0" w:color="auto"/>
                <w:right w:val="none" w:sz="0" w:space="0" w:color="auto"/>
              </w:divBdr>
            </w:div>
          </w:divsChild>
        </w:div>
        <w:div w:id="1795908474">
          <w:marLeft w:val="0"/>
          <w:marRight w:val="0"/>
          <w:marTop w:val="0"/>
          <w:marBottom w:val="0"/>
          <w:divBdr>
            <w:top w:val="none" w:sz="0" w:space="0" w:color="auto"/>
            <w:left w:val="none" w:sz="0" w:space="0" w:color="auto"/>
            <w:bottom w:val="none" w:sz="0" w:space="0" w:color="auto"/>
            <w:right w:val="none" w:sz="0" w:space="0" w:color="auto"/>
          </w:divBdr>
          <w:divsChild>
            <w:div w:id="1594782727">
              <w:marLeft w:val="0"/>
              <w:marRight w:val="0"/>
              <w:marTop w:val="0"/>
              <w:marBottom w:val="0"/>
              <w:divBdr>
                <w:top w:val="none" w:sz="0" w:space="0" w:color="auto"/>
                <w:left w:val="none" w:sz="0" w:space="0" w:color="auto"/>
                <w:bottom w:val="none" w:sz="0" w:space="0" w:color="auto"/>
                <w:right w:val="none" w:sz="0" w:space="0" w:color="auto"/>
              </w:divBdr>
            </w:div>
          </w:divsChild>
        </w:div>
        <w:div w:id="1800150656">
          <w:marLeft w:val="0"/>
          <w:marRight w:val="0"/>
          <w:marTop w:val="0"/>
          <w:marBottom w:val="0"/>
          <w:divBdr>
            <w:top w:val="none" w:sz="0" w:space="0" w:color="auto"/>
            <w:left w:val="none" w:sz="0" w:space="0" w:color="auto"/>
            <w:bottom w:val="none" w:sz="0" w:space="0" w:color="auto"/>
            <w:right w:val="none" w:sz="0" w:space="0" w:color="auto"/>
          </w:divBdr>
          <w:divsChild>
            <w:div w:id="2128043504">
              <w:marLeft w:val="0"/>
              <w:marRight w:val="0"/>
              <w:marTop w:val="0"/>
              <w:marBottom w:val="0"/>
              <w:divBdr>
                <w:top w:val="none" w:sz="0" w:space="0" w:color="auto"/>
                <w:left w:val="none" w:sz="0" w:space="0" w:color="auto"/>
                <w:bottom w:val="none" w:sz="0" w:space="0" w:color="auto"/>
                <w:right w:val="none" w:sz="0" w:space="0" w:color="auto"/>
              </w:divBdr>
            </w:div>
          </w:divsChild>
        </w:div>
        <w:div w:id="1956979581">
          <w:marLeft w:val="0"/>
          <w:marRight w:val="0"/>
          <w:marTop w:val="0"/>
          <w:marBottom w:val="0"/>
          <w:divBdr>
            <w:top w:val="none" w:sz="0" w:space="0" w:color="auto"/>
            <w:left w:val="none" w:sz="0" w:space="0" w:color="auto"/>
            <w:bottom w:val="none" w:sz="0" w:space="0" w:color="auto"/>
            <w:right w:val="none" w:sz="0" w:space="0" w:color="auto"/>
          </w:divBdr>
          <w:divsChild>
            <w:div w:id="333656751">
              <w:marLeft w:val="0"/>
              <w:marRight w:val="0"/>
              <w:marTop w:val="0"/>
              <w:marBottom w:val="0"/>
              <w:divBdr>
                <w:top w:val="none" w:sz="0" w:space="0" w:color="auto"/>
                <w:left w:val="none" w:sz="0" w:space="0" w:color="auto"/>
                <w:bottom w:val="none" w:sz="0" w:space="0" w:color="auto"/>
                <w:right w:val="none" w:sz="0" w:space="0" w:color="auto"/>
              </w:divBdr>
            </w:div>
            <w:div w:id="801263913">
              <w:marLeft w:val="0"/>
              <w:marRight w:val="0"/>
              <w:marTop w:val="0"/>
              <w:marBottom w:val="0"/>
              <w:divBdr>
                <w:top w:val="none" w:sz="0" w:space="0" w:color="auto"/>
                <w:left w:val="none" w:sz="0" w:space="0" w:color="auto"/>
                <w:bottom w:val="none" w:sz="0" w:space="0" w:color="auto"/>
                <w:right w:val="none" w:sz="0" w:space="0" w:color="auto"/>
              </w:divBdr>
            </w:div>
            <w:div w:id="1107309035">
              <w:marLeft w:val="0"/>
              <w:marRight w:val="0"/>
              <w:marTop w:val="0"/>
              <w:marBottom w:val="0"/>
              <w:divBdr>
                <w:top w:val="none" w:sz="0" w:space="0" w:color="auto"/>
                <w:left w:val="none" w:sz="0" w:space="0" w:color="auto"/>
                <w:bottom w:val="none" w:sz="0" w:space="0" w:color="auto"/>
                <w:right w:val="none" w:sz="0" w:space="0" w:color="auto"/>
              </w:divBdr>
            </w:div>
          </w:divsChild>
        </w:div>
        <w:div w:id="1957640278">
          <w:marLeft w:val="0"/>
          <w:marRight w:val="0"/>
          <w:marTop w:val="0"/>
          <w:marBottom w:val="0"/>
          <w:divBdr>
            <w:top w:val="none" w:sz="0" w:space="0" w:color="auto"/>
            <w:left w:val="none" w:sz="0" w:space="0" w:color="auto"/>
            <w:bottom w:val="none" w:sz="0" w:space="0" w:color="auto"/>
            <w:right w:val="none" w:sz="0" w:space="0" w:color="auto"/>
          </w:divBdr>
          <w:divsChild>
            <w:div w:id="123156879">
              <w:marLeft w:val="0"/>
              <w:marRight w:val="0"/>
              <w:marTop w:val="0"/>
              <w:marBottom w:val="0"/>
              <w:divBdr>
                <w:top w:val="none" w:sz="0" w:space="0" w:color="auto"/>
                <w:left w:val="none" w:sz="0" w:space="0" w:color="auto"/>
                <w:bottom w:val="none" w:sz="0" w:space="0" w:color="auto"/>
                <w:right w:val="none" w:sz="0" w:space="0" w:color="auto"/>
              </w:divBdr>
            </w:div>
            <w:div w:id="724791113">
              <w:marLeft w:val="0"/>
              <w:marRight w:val="0"/>
              <w:marTop w:val="0"/>
              <w:marBottom w:val="0"/>
              <w:divBdr>
                <w:top w:val="none" w:sz="0" w:space="0" w:color="auto"/>
                <w:left w:val="none" w:sz="0" w:space="0" w:color="auto"/>
                <w:bottom w:val="none" w:sz="0" w:space="0" w:color="auto"/>
                <w:right w:val="none" w:sz="0" w:space="0" w:color="auto"/>
              </w:divBdr>
            </w:div>
            <w:div w:id="18819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91913">
      <w:bodyDiv w:val="1"/>
      <w:marLeft w:val="0"/>
      <w:marRight w:val="0"/>
      <w:marTop w:val="0"/>
      <w:marBottom w:val="0"/>
      <w:divBdr>
        <w:top w:val="none" w:sz="0" w:space="0" w:color="auto"/>
        <w:left w:val="none" w:sz="0" w:space="0" w:color="auto"/>
        <w:bottom w:val="none" w:sz="0" w:space="0" w:color="auto"/>
        <w:right w:val="none" w:sz="0" w:space="0" w:color="auto"/>
      </w:divBdr>
    </w:div>
    <w:div w:id="1309939778">
      <w:bodyDiv w:val="1"/>
      <w:marLeft w:val="0"/>
      <w:marRight w:val="0"/>
      <w:marTop w:val="0"/>
      <w:marBottom w:val="0"/>
      <w:divBdr>
        <w:top w:val="none" w:sz="0" w:space="0" w:color="auto"/>
        <w:left w:val="none" w:sz="0" w:space="0" w:color="auto"/>
        <w:bottom w:val="none" w:sz="0" w:space="0" w:color="auto"/>
        <w:right w:val="none" w:sz="0" w:space="0" w:color="auto"/>
      </w:divBdr>
      <w:divsChild>
        <w:div w:id="546516">
          <w:marLeft w:val="0"/>
          <w:marRight w:val="0"/>
          <w:marTop w:val="0"/>
          <w:marBottom w:val="0"/>
          <w:divBdr>
            <w:top w:val="none" w:sz="0" w:space="0" w:color="auto"/>
            <w:left w:val="none" w:sz="0" w:space="0" w:color="auto"/>
            <w:bottom w:val="none" w:sz="0" w:space="0" w:color="auto"/>
            <w:right w:val="none" w:sz="0" w:space="0" w:color="auto"/>
          </w:divBdr>
          <w:divsChild>
            <w:div w:id="1172379963">
              <w:marLeft w:val="0"/>
              <w:marRight w:val="0"/>
              <w:marTop w:val="0"/>
              <w:marBottom w:val="0"/>
              <w:divBdr>
                <w:top w:val="none" w:sz="0" w:space="0" w:color="auto"/>
                <w:left w:val="none" w:sz="0" w:space="0" w:color="auto"/>
                <w:bottom w:val="none" w:sz="0" w:space="0" w:color="auto"/>
                <w:right w:val="none" w:sz="0" w:space="0" w:color="auto"/>
              </w:divBdr>
            </w:div>
            <w:div w:id="1777945101">
              <w:marLeft w:val="0"/>
              <w:marRight w:val="0"/>
              <w:marTop w:val="0"/>
              <w:marBottom w:val="0"/>
              <w:divBdr>
                <w:top w:val="none" w:sz="0" w:space="0" w:color="auto"/>
                <w:left w:val="none" w:sz="0" w:space="0" w:color="auto"/>
                <w:bottom w:val="none" w:sz="0" w:space="0" w:color="auto"/>
                <w:right w:val="none" w:sz="0" w:space="0" w:color="auto"/>
              </w:divBdr>
            </w:div>
            <w:div w:id="2056194711">
              <w:marLeft w:val="0"/>
              <w:marRight w:val="0"/>
              <w:marTop w:val="0"/>
              <w:marBottom w:val="0"/>
              <w:divBdr>
                <w:top w:val="none" w:sz="0" w:space="0" w:color="auto"/>
                <w:left w:val="none" w:sz="0" w:space="0" w:color="auto"/>
                <w:bottom w:val="none" w:sz="0" w:space="0" w:color="auto"/>
                <w:right w:val="none" w:sz="0" w:space="0" w:color="auto"/>
              </w:divBdr>
            </w:div>
          </w:divsChild>
        </w:div>
        <w:div w:id="13307898">
          <w:marLeft w:val="0"/>
          <w:marRight w:val="0"/>
          <w:marTop w:val="0"/>
          <w:marBottom w:val="0"/>
          <w:divBdr>
            <w:top w:val="none" w:sz="0" w:space="0" w:color="auto"/>
            <w:left w:val="none" w:sz="0" w:space="0" w:color="auto"/>
            <w:bottom w:val="none" w:sz="0" w:space="0" w:color="auto"/>
            <w:right w:val="none" w:sz="0" w:space="0" w:color="auto"/>
          </w:divBdr>
          <w:divsChild>
            <w:div w:id="591086907">
              <w:marLeft w:val="0"/>
              <w:marRight w:val="0"/>
              <w:marTop w:val="0"/>
              <w:marBottom w:val="0"/>
              <w:divBdr>
                <w:top w:val="none" w:sz="0" w:space="0" w:color="auto"/>
                <w:left w:val="none" w:sz="0" w:space="0" w:color="auto"/>
                <w:bottom w:val="none" w:sz="0" w:space="0" w:color="auto"/>
                <w:right w:val="none" w:sz="0" w:space="0" w:color="auto"/>
              </w:divBdr>
            </w:div>
          </w:divsChild>
        </w:div>
        <w:div w:id="121581679">
          <w:marLeft w:val="0"/>
          <w:marRight w:val="0"/>
          <w:marTop w:val="0"/>
          <w:marBottom w:val="0"/>
          <w:divBdr>
            <w:top w:val="none" w:sz="0" w:space="0" w:color="auto"/>
            <w:left w:val="none" w:sz="0" w:space="0" w:color="auto"/>
            <w:bottom w:val="none" w:sz="0" w:space="0" w:color="auto"/>
            <w:right w:val="none" w:sz="0" w:space="0" w:color="auto"/>
          </w:divBdr>
          <w:divsChild>
            <w:div w:id="609168134">
              <w:marLeft w:val="0"/>
              <w:marRight w:val="0"/>
              <w:marTop w:val="0"/>
              <w:marBottom w:val="0"/>
              <w:divBdr>
                <w:top w:val="none" w:sz="0" w:space="0" w:color="auto"/>
                <w:left w:val="none" w:sz="0" w:space="0" w:color="auto"/>
                <w:bottom w:val="none" w:sz="0" w:space="0" w:color="auto"/>
                <w:right w:val="none" w:sz="0" w:space="0" w:color="auto"/>
              </w:divBdr>
            </w:div>
          </w:divsChild>
        </w:div>
        <w:div w:id="253131557">
          <w:marLeft w:val="0"/>
          <w:marRight w:val="0"/>
          <w:marTop w:val="0"/>
          <w:marBottom w:val="0"/>
          <w:divBdr>
            <w:top w:val="none" w:sz="0" w:space="0" w:color="auto"/>
            <w:left w:val="none" w:sz="0" w:space="0" w:color="auto"/>
            <w:bottom w:val="none" w:sz="0" w:space="0" w:color="auto"/>
            <w:right w:val="none" w:sz="0" w:space="0" w:color="auto"/>
          </w:divBdr>
          <w:divsChild>
            <w:div w:id="154494437">
              <w:marLeft w:val="0"/>
              <w:marRight w:val="0"/>
              <w:marTop w:val="0"/>
              <w:marBottom w:val="0"/>
              <w:divBdr>
                <w:top w:val="none" w:sz="0" w:space="0" w:color="auto"/>
                <w:left w:val="none" w:sz="0" w:space="0" w:color="auto"/>
                <w:bottom w:val="none" w:sz="0" w:space="0" w:color="auto"/>
                <w:right w:val="none" w:sz="0" w:space="0" w:color="auto"/>
              </w:divBdr>
            </w:div>
            <w:div w:id="754325570">
              <w:marLeft w:val="0"/>
              <w:marRight w:val="0"/>
              <w:marTop w:val="0"/>
              <w:marBottom w:val="0"/>
              <w:divBdr>
                <w:top w:val="none" w:sz="0" w:space="0" w:color="auto"/>
                <w:left w:val="none" w:sz="0" w:space="0" w:color="auto"/>
                <w:bottom w:val="none" w:sz="0" w:space="0" w:color="auto"/>
                <w:right w:val="none" w:sz="0" w:space="0" w:color="auto"/>
              </w:divBdr>
            </w:div>
            <w:div w:id="904029835">
              <w:marLeft w:val="0"/>
              <w:marRight w:val="0"/>
              <w:marTop w:val="0"/>
              <w:marBottom w:val="0"/>
              <w:divBdr>
                <w:top w:val="none" w:sz="0" w:space="0" w:color="auto"/>
                <w:left w:val="none" w:sz="0" w:space="0" w:color="auto"/>
                <w:bottom w:val="none" w:sz="0" w:space="0" w:color="auto"/>
                <w:right w:val="none" w:sz="0" w:space="0" w:color="auto"/>
              </w:divBdr>
            </w:div>
          </w:divsChild>
        </w:div>
        <w:div w:id="266542181">
          <w:marLeft w:val="0"/>
          <w:marRight w:val="0"/>
          <w:marTop w:val="0"/>
          <w:marBottom w:val="0"/>
          <w:divBdr>
            <w:top w:val="none" w:sz="0" w:space="0" w:color="auto"/>
            <w:left w:val="none" w:sz="0" w:space="0" w:color="auto"/>
            <w:bottom w:val="none" w:sz="0" w:space="0" w:color="auto"/>
            <w:right w:val="none" w:sz="0" w:space="0" w:color="auto"/>
          </w:divBdr>
          <w:divsChild>
            <w:div w:id="2108571015">
              <w:marLeft w:val="0"/>
              <w:marRight w:val="0"/>
              <w:marTop w:val="0"/>
              <w:marBottom w:val="0"/>
              <w:divBdr>
                <w:top w:val="none" w:sz="0" w:space="0" w:color="auto"/>
                <w:left w:val="none" w:sz="0" w:space="0" w:color="auto"/>
                <w:bottom w:val="none" w:sz="0" w:space="0" w:color="auto"/>
                <w:right w:val="none" w:sz="0" w:space="0" w:color="auto"/>
              </w:divBdr>
            </w:div>
          </w:divsChild>
        </w:div>
        <w:div w:id="296570628">
          <w:marLeft w:val="0"/>
          <w:marRight w:val="0"/>
          <w:marTop w:val="0"/>
          <w:marBottom w:val="0"/>
          <w:divBdr>
            <w:top w:val="none" w:sz="0" w:space="0" w:color="auto"/>
            <w:left w:val="none" w:sz="0" w:space="0" w:color="auto"/>
            <w:bottom w:val="none" w:sz="0" w:space="0" w:color="auto"/>
            <w:right w:val="none" w:sz="0" w:space="0" w:color="auto"/>
          </w:divBdr>
          <w:divsChild>
            <w:div w:id="81683994">
              <w:marLeft w:val="0"/>
              <w:marRight w:val="0"/>
              <w:marTop w:val="0"/>
              <w:marBottom w:val="0"/>
              <w:divBdr>
                <w:top w:val="none" w:sz="0" w:space="0" w:color="auto"/>
                <w:left w:val="none" w:sz="0" w:space="0" w:color="auto"/>
                <w:bottom w:val="none" w:sz="0" w:space="0" w:color="auto"/>
                <w:right w:val="none" w:sz="0" w:space="0" w:color="auto"/>
              </w:divBdr>
            </w:div>
            <w:div w:id="1096559504">
              <w:marLeft w:val="0"/>
              <w:marRight w:val="0"/>
              <w:marTop w:val="0"/>
              <w:marBottom w:val="0"/>
              <w:divBdr>
                <w:top w:val="none" w:sz="0" w:space="0" w:color="auto"/>
                <w:left w:val="none" w:sz="0" w:space="0" w:color="auto"/>
                <w:bottom w:val="none" w:sz="0" w:space="0" w:color="auto"/>
                <w:right w:val="none" w:sz="0" w:space="0" w:color="auto"/>
              </w:divBdr>
            </w:div>
            <w:div w:id="1112482465">
              <w:marLeft w:val="0"/>
              <w:marRight w:val="0"/>
              <w:marTop w:val="0"/>
              <w:marBottom w:val="0"/>
              <w:divBdr>
                <w:top w:val="none" w:sz="0" w:space="0" w:color="auto"/>
                <w:left w:val="none" w:sz="0" w:space="0" w:color="auto"/>
                <w:bottom w:val="none" w:sz="0" w:space="0" w:color="auto"/>
                <w:right w:val="none" w:sz="0" w:space="0" w:color="auto"/>
              </w:divBdr>
            </w:div>
          </w:divsChild>
        </w:div>
        <w:div w:id="463430454">
          <w:marLeft w:val="0"/>
          <w:marRight w:val="0"/>
          <w:marTop w:val="0"/>
          <w:marBottom w:val="0"/>
          <w:divBdr>
            <w:top w:val="none" w:sz="0" w:space="0" w:color="auto"/>
            <w:left w:val="none" w:sz="0" w:space="0" w:color="auto"/>
            <w:bottom w:val="none" w:sz="0" w:space="0" w:color="auto"/>
            <w:right w:val="none" w:sz="0" w:space="0" w:color="auto"/>
          </w:divBdr>
          <w:divsChild>
            <w:div w:id="171800222">
              <w:marLeft w:val="0"/>
              <w:marRight w:val="0"/>
              <w:marTop w:val="0"/>
              <w:marBottom w:val="0"/>
              <w:divBdr>
                <w:top w:val="none" w:sz="0" w:space="0" w:color="auto"/>
                <w:left w:val="none" w:sz="0" w:space="0" w:color="auto"/>
                <w:bottom w:val="none" w:sz="0" w:space="0" w:color="auto"/>
                <w:right w:val="none" w:sz="0" w:space="0" w:color="auto"/>
              </w:divBdr>
            </w:div>
            <w:div w:id="794909746">
              <w:marLeft w:val="0"/>
              <w:marRight w:val="0"/>
              <w:marTop w:val="0"/>
              <w:marBottom w:val="0"/>
              <w:divBdr>
                <w:top w:val="none" w:sz="0" w:space="0" w:color="auto"/>
                <w:left w:val="none" w:sz="0" w:space="0" w:color="auto"/>
                <w:bottom w:val="none" w:sz="0" w:space="0" w:color="auto"/>
                <w:right w:val="none" w:sz="0" w:space="0" w:color="auto"/>
              </w:divBdr>
            </w:div>
            <w:div w:id="979505624">
              <w:marLeft w:val="0"/>
              <w:marRight w:val="0"/>
              <w:marTop w:val="0"/>
              <w:marBottom w:val="0"/>
              <w:divBdr>
                <w:top w:val="none" w:sz="0" w:space="0" w:color="auto"/>
                <w:left w:val="none" w:sz="0" w:space="0" w:color="auto"/>
                <w:bottom w:val="none" w:sz="0" w:space="0" w:color="auto"/>
                <w:right w:val="none" w:sz="0" w:space="0" w:color="auto"/>
              </w:divBdr>
            </w:div>
          </w:divsChild>
        </w:div>
        <w:div w:id="496000551">
          <w:marLeft w:val="0"/>
          <w:marRight w:val="0"/>
          <w:marTop w:val="0"/>
          <w:marBottom w:val="0"/>
          <w:divBdr>
            <w:top w:val="none" w:sz="0" w:space="0" w:color="auto"/>
            <w:left w:val="none" w:sz="0" w:space="0" w:color="auto"/>
            <w:bottom w:val="none" w:sz="0" w:space="0" w:color="auto"/>
            <w:right w:val="none" w:sz="0" w:space="0" w:color="auto"/>
          </w:divBdr>
          <w:divsChild>
            <w:div w:id="395595729">
              <w:marLeft w:val="0"/>
              <w:marRight w:val="0"/>
              <w:marTop w:val="0"/>
              <w:marBottom w:val="0"/>
              <w:divBdr>
                <w:top w:val="none" w:sz="0" w:space="0" w:color="auto"/>
                <w:left w:val="none" w:sz="0" w:space="0" w:color="auto"/>
                <w:bottom w:val="none" w:sz="0" w:space="0" w:color="auto"/>
                <w:right w:val="none" w:sz="0" w:space="0" w:color="auto"/>
              </w:divBdr>
            </w:div>
          </w:divsChild>
        </w:div>
        <w:div w:id="549345239">
          <w:marLeft w:val="0"/>
          <w:marRight w:val="0"/>
          <w:marTop w:val="0"/>
          <w:marBottom w:val="0"/>
          <w:divBdr>
            <w:top w:val="none" w:sz="0" w:space="0" w:color="auto"/>
            <w:left w:val="none" w:sz="0" w:space="0" w:color="auto"/>
            <w:bottom w:val="none" w:sz="0" w:space="0" w:color="auto"/>
            <w:right w:val="none" w:sz="0" w:space="0" w:color="auto"/>
          </w:divBdr>
          <w:divsChild>
            <w:div w:id="1371804891">
              <w:marLeft w:val="0"/>
              <w:marRight w:val="0"/>
              <w:marTop w:val="0"/>
              <w:marBottom w:val="0"/>
              <w:divBdr>
                <w:top w:val="none" w:sz="0" w:space="0" w:color="auto"/>
                <w:left w:val="none" w:sz="0" w:space="0" w:color="auto"/>
                <w:bottom w:val="none" w:sz="0" w:space="0" w:color="auto"/>
                <w:right w:val="none" w:sz="0" w:space="0" w:color="auto"/>
              </w:divBdr>
            </w:div>
          </w:divsChild>
        </w:div>
        <w:div w:id="722095816">
          <w:marLeft w:val="0"/>
          <w:marRight w:val="0"/>
          <w:marTop w:val="0"/>
          <w:marBottom w:val="0"/>
          <w:divBdr>
            <w:top w:val="none" w:sz="0" w:space="0" w:color="auto"/>
            <w:left w:val="none" w:sz="0" w:space="0" w:color="auto"/>
            <w:bottom w:val="none" w:sz="0" w:space="0" w:color="auto"/>
            <w:right w:val="none" w:sz="0" w:space="0" w:color="auto"/>
          </w:divBdr>
          <w:divsChild>
            <w:div w:id="414478625">
              <w:marLeft w:val="0"/>
              <w:marRight w:val="0"/>
              <w:marTop w:val="0"/>
              <w:marBottom w:val="0"/>
              <w:divBdr>
                <w:top w:val="none" w:sz="0" w:space="0" w:color="auto"/>
                <w:left w:val="none" w:sz="0" w:space="0" w:color="auto"/>
                <w:bottom w:val="none" w:sz="0" w:space="0" w:color="auto"/>
                <w:right w:val="none" w:sz="0" w:space="0" w:color="auto"/>
              </w:divBdr>
            </w:div>
          </w:divsChild>
        </w:div>
        <w:div w:id="819350064">
          <w:marLeft w:val="0"/>
          <w:marRight w:val="0"/>
          <w:marTop w:val="0"/>
          <w:marBottom w:val="0"/>
          <w:divBdr>
            <w:top w:val="none" w:sz="0" w:space="0" w:color="auto"/>
            <w:left w:val="none" w:sz="0" w:space="0" w:color="auto"/>
            <w:bottom w:val="none" w:sz="0" w:space="0" w:color="auto"/>
            <w:right w:val="none" w:sz="0" w:space="0" w:color="auto"/>
          </w:divBdr>
          <w:divsChild>
            <w:div w:id="343754268">
              <w:marLeft w:val="0"/>
              <w:marRight w:val="0"/>
              <w:marTop w:val="0"/>
              <w:marBottom w:val="0"/>
              <w:divBdr>
                <w:top w:val="none" w:sz="0" w:space="0" w:color="auto"/>
                <w:left w:val="none" w:sz="0" w:space="0" w:color="auto"/>
                <w:bottom w:val="none" w:sz="0" w:space="0" w:color="auto"/>
                <w:right w:val="none" w:sz="0" w:space="0" w:color="auto"/>
              </w:divBdr>
            </w:div>
          </w:divsChild>
        </w:div>
        <w:div w:id="924413185">
          <w:marLeft w:val="0"/>
          <w:marRight w:val="0"/>
          <w:marTop w:val="0"/>
          <w:marBottom w:val="0"/>
          <w:divBdr>
            <w:top w:val="none" w:sz="0" w:space="0" w:color="auto"/>
            <w:left w:val="none" w:sz="0" w:space="0" w:color="auto"/>
            <w:bottom w:val="none" w:sz="0" w:space="0" w:color="auto"/>
            <w:right w:val="none" w:sz="0" w:space="0" w:color="auto"/>
          </w:divBdr>
          <w:divsChild>
            <w:div w:id="770200410">
              <w:marLeft w:val="0"/>
              <w:marRight w:val="0"/>
              <w:marTop w:val="0"/>
              <w:marBottom w:val="0"/>
              <w:divBdr>
                <w:top w:val="none" w:sz="0" w:space="0" w:color="auto"/>
                <w:left w:val="none" w:sz="0" w:space="0" w:color="auto"/>
                <w:bottom w:val="none" w:sz="0" w:space="0" w:color="auto"/>
                <w:right w:val="none" w:sz="0" w:space="0" w:color="auto"/>
              </w:divBdr>
            </w:div>
          </w:divsChild>
        </w:div>
        <w:div w:id="1020594511">
          <w:marLeft w:val="0"/>
          <w:marRight w:val="0"/>
          <w:marTop w:val="0"/>
          <w:marBottom w:val="0"/>
          <w:divBdr>
            <w:top w:val="none" w:sz="0" w:space="0" w:color="auto"/>
            <w:left w:val="none" w:sz="0" w:space="0" w:color="auto"/>
            <w:bottom w:val="none" w:sz="0" w:space="0" w:color="auto"/>
            <w:right w:val="none" w:sz="0" w:space="0" w:color="auto"/>
          </w:divBdr>
          <w:divsChild>
            <w:div w:id="998966190">
              <w:marLeft w:val="0"/>
              <w:marRight w:val="0"/>
              <w:marTop w:val="0"/>
              <w:marBottom w:val="0"/>
              <w:divBdr>
                <w:top w:val="none" w:sz="0" w:space="0" w:color="auto"/>
                <w:left w:val="none" w:sz="0" w:space="0" w:color="auto"/>
                <w:bottom w:val="none" w:sz="0" w:space="0" w:color="auto"/>
                <w:right w:val="none" w:sz="0" w:space="0" w:color="auto"/>
              </w:divBdr>
            </w:div>
          </w:divsChild>
        </w:div>
        <w:div w:id="1084301476">
          <w:marLeft w:val="0"/>
          <w:marRight w:val="0"/>
          <w:marTop w:val="0"/>
          <w:marBottom w:val="0"/>
          <w:divBdr>
            <w:top w:val="none" w:sz="0" w:space="0" w:color="auto"/>
            <w:left w:val="none" w:sz="0" w:space="0" w:color="auto"/>
            <w:bottom w:val="none" w:sz="0" w:space="0" w:color="auto"/>
            <w:right w:val="none" w:sz="0" w:space="0" w:color="auto"/>
          </w:divBdr>
          <w:divsChild>
            <w:div w:id="164443438">
              <w:marLeft w:val="0"/>
              <w:marRight w:val="0"/>
              <w:marTop w:val="0"/>
              <w:marBottom w:val="0"/>
              <w:divBdr>
                <w:top w:val="none" w:sz="0" w:space="0" w:color="auto"/>
                <w:left w:val="none" w:sz="0" w:space="0" w:color="auto"/>
                <w:bottom w:val="none" w:sz="0" w:space="0" w:color="auto"/>
                <w:right w:val="none" w:sz="0" w:space="0" w:color="auto"/>
              </w:divBdr>
            </w:div>
            <w:div w:id="202328623">
              <w:marLeft w:val="0"/>
              <w:marRight w:val="0"/>
              <w:marTop w:val="0"/>
              <w:marBottom w:val="0"/>
              <w:divBdr>
                <w:top w:val="none" w:sz="0" w:space="0" w:color="auto"/>
                <w:left w:val="none" w:sz="0" w:space="0" w:color="auto"/>
                <w:bottom w:val="none" w:sz="0" w:space="0" w:color="auto"/>
                <w:right w:val="none" w:sz="0" w:space="0" w:color="auto"/>
              </w:divBdr>
            </w:div>
            <w:div w:id="1505707714">
              <w:marLeft w:val="0"/>
              <w:marRight w:val="0"/>
              <w:marTop w:val="0"/>
              <w:marBottom w:val="0"/>
              <w:divBdr>
                <w:top w:val="none" w:sz="0" w:space="0" w:color="auto"/>
                <w:left w:val="none" w:sz="0" w:space="0" w:color="auto"/>
                <w:bottom w:val="none" w:sz="0" w:space="0" w:color="auto"/>
                <w:right w:val="none" w:sz="0" w:space="0" w:color="auto"/>
              </w:divBdr>
            </w:div>
          </w:divsChild>
        </w:div>
        <w:div w:id="1161890704">
          <w:marLeft w:val="0"/>
          <w:marRight w:val="0"/>
          <w:marTop w:val="0"/>
          <w:marBottom w:val="0"/>
          <w:divBdr>
            <w:top w:val="none" w:sz="0" w:space="0" w:color="auto"/>
            <w:left w:val="none" w:sz="0" w:space="0" w:color="auto"/>
            <w:bottom w:val="none" w:sz="0" w:space="0" w:color="auto"/>
            <w:right w:val="none" w:sz="0" w:space="0" w:color="auto"/>
          </w:divBdr>
          <w:divsChild>
            <w:div w:id="1686859979">
              <w:marLeft w:val="0"/>
              <w:marRight w:val="0"/>
              <w:marTop w:val="0"/>
              <w:marBottom w:val="0"/>
              <w:divBdr>
                <w:top w:val="none" w:sz="0" w:space="0" w:color="auto"/>
                <w:left w:val="none" w:sz="0" w:space="0" w:color="auto"/>
                <w:bottom w:val="none" w:sz="0" w:space="0" w:color="auto"/>
                <w:right w:val="none" w:sz="0" w:space="0" w:color="auto"/>
              </w:divBdr>
            </w:div>
          </w:divsChild>
        </w:div>
        <w:div w:id="1225527008">
          <w:marLeft w:val="0"/>
          <w:marRight w:val="0"/>
          <w:marTop w:val="0"/>
          <w:marBottom w:val="0"/>
          <w:divBdr>
            <w:top w:val="none" w:sz="0" w:space="0" w:color="auto"/>
            <w:left w:val="none" w:sz="0" w:space="0" w:color="auto"/>
            <w:bottom w:val="none" w:sz="0" w:space="0" w:color="auto"/>
            <w:right w:val="none" w:sz="0" w:space="0" w:color="auto"/>
          </w:divBdr>
          <w:divsChild>
            <w:div w:id="2145005323">
              <w:marLeft w:val="0"/>
              <w:marRight w:val="0"/>
              <w:marTop w:val="0"/>
              <w:marBottom w:val="0"/>
              <w:divBdr>
                <w:top w:val="none" w:sz="0" w:space="0" w:color="auto"/>
                <w:left w:val="none" w:sz="0" w:space="0" w:color="auto"/>
                <w:bottom w:val="none" w:sz="0" w:space="0" w:color="auto"/>
                <w:right w:val="none" w:sz="0" w:space="0" w:color="auto"/>
              </w:divBdr>
            </w:div>
          </w:divsChild>
        </w:div>
        <w:div w:id="1395275560">
          <w:marLeft w:val="0"/>
          <w:marRight w:val="0"/>
          <w:marTop w:val="0"/>
          <w:marBottom w:val="0"/>
          <w:divBdr>
            <w:top w:val="none" w:sz="0" w:space="0" w:color="auto"/>
            <w:left w:val="none" w:sz="0" w:space="0" w:color="auto"/>
            <w:bottom w:val="none" w:sz="0" w:space="0" w:color="auto"/>
            <w:right w:val="none" w:sz="0" w:space="0" w:color="auto"/>
          </w:divBdr>
          <w:divsChild>
            <w:div w:id="1769429164">
              <w:marLeft w:val="0"/>
              <w:marRight w:val="0"/>
              <w:marTop w:val="0"/>
              <w:marBottom w:val="0"/>
              <w:divBdr>
                <w:top w:val="none" w:sz="0" w:space="0" w:color="auto"/>
                <w:left w:val="none" w:sz="0" w:space="0" w:color="auto"/>
                <w:bottom w:val="none" w:sz="0" w:space="0" w:color="auto"/>
                <w:right w:val="none" w:sz="0" w:space="0" w:color="auto"/>
              </w:divBdr>
            </w:div>
          </w:divsChild>
        </w:div>
        <w:div w:id="1398430847">
          <w:marLeft w:val="0"/>
          <w:marRight w:val="0"/>
          <w:marTop w:val="0"/>
          <w:marBottom w:val="0"/>
          <w:divBdr>
            <w:top w:val="none" w:sz="0" w:space="0" w:color="auto"/>
            <w:left w:val="none" w:sz="0" w:space="0" w:color="auto"/>
            <w:bottom w:val="none" w:sz="0" w:space="0" w:color="auto"/>
            <w:right w:val="none" w:sz="0" w:space="0" w:color="auto"/>
          </w:divBdr>
          <w:divsChild>
            <w:div w:id="410591621">
              <w:marLeft w:val="0"/>
              <w:marRight w:val="0"/>
              <w:marTop w:val="0"/>
              <w:marBottom w:val="0"/>
              <w:divBdr>
                <w:top w:val="none" w:sz="0" w:space="0" w:color="auto"/>
                <w:left w:val="none" w:sz="0" w:space="0" w:color="auto"/>
                <w:bottom w:val="none" w:sz="0" w:space="0" w:color="auto"/>
                <w:right w:val="none" w:sz="0" w:space="0" w:color="auto"/>
              </w:divBdr>
            </w:div>
            <w:div w:id="1627154845">
              <w:marLeft w:val="0"/>
              <w:marRight w:val="0"/>
              <w:marTop w:val="0"/>
              <w:marBottom w:val="0"/>
              <w:divBdr>
                <w:top w:val="none" w:sz="0" w:space="0" w:color="auto"/>
                <w:left w:val="none" w:sz="0" w:space="0" w:color="auto"/>
                <w:bottom w:val="none" w:sz="0" w:space="0" w:color="auto"/>
                <w:right w:val="none" w:sz="0" w:space="0" w:color="auto"/>
              </w:divBdr>
            </w:div>
            <w:div w:id="1908685313">
              <w:marLeft w:val="0"/>
              <w:marRight w:val="0"/>
              <w:marTop w:val="0"/>
              <w:marBottom w:val="0"/>
              <w:divBdr>
                <w:top w:val="none" w:sz="0" w:space="0" w:color="auto"/>
                <w:left w:val="none" w:sz="0" w:space="0" w:color="auto"/>
                <w:bottom w:val="none" w:sz="0" w:space="0" w:color="auto"/>
                <w:right w:val="none" w:sz="0" w:space="0" w:color="auto"/>
              </w:divBdr>
            </w:div>
          </w:divsChild>
        </w:div>
        <w:div w:id="1595434013">
          <w:marLeft w:val="0"/>
          <w:marRight w:val="0"/>
          <w:marTop w:val="0"/>
          <w:marBottom w:val="0"/>
          <w:divBdr>
            <w:top w:val="none" w:sz="0" w:space="0" w:color="auto"/>
            <w:left w:val="none" w:sz="0" w:space="0" w:color="auto"/>
            <w:bottom w:val="none" w:sz="0" w:space="0" w:color="auto"/>
            <w:right w:val="none" w:sz="0" w:space="0" w:color="auto"/>
          </w:divBdr>
          <w:divsChild>
            <w:div w:id="1355837737">
              <w:marLeft w:val="0"/>
              <w:marRight w:val="0"/>
              <w:marTop w:val="0"/>
              <w:marBottom w:val="0"/>
              <w:divBdr>
                <w:top w:val="none" w:sz="0" w:space="0" w:color="auto"/>
                <w:left w:val="none" w:sz="0" w:space="0" w:color="auto"/>
                <w:bottom w:val="none" w:sz="0" w:space="0" w:color="auto"/>
                <w:right w:val="none" w:sz="0" w:space="0" w:color="auto"/>
              </w:divBdr>
            </w:div>
          </w:divsChild>
        </w:div>
        <w:div w:id="1713118373">
          <w:marLeft w:val="0"/>
          <w:marRight w:val="0"/>
          <w:marTop w:val="0"/>
          <w:marBottom w:val="0"/>
          <w:divBdr>
            <w:top w:val="none" w:sz="0" w:space="0" w:color="auto"/>
            <w:left w:val="none" w:sz="0" w:space="0" w:color="auto"/>
            <w:bottom w:val="none" w:sz="0" w:space="0" w:color="auto"/>
            <w:right w:val="none" w:sz="0" w:space="0" w:color="auto"/>
          </w:divBdr>
          <w:divsChild>
            <w:div w:id="1845970208">
              <w:marLeft w:val="0"/>
              <w:marRight w:val="0"/>
              <w:marTop w:val="0"/>
              <w:marBottom w:val="0"/>
              <w:divBdr>
                <w:top w:val="none" w:sz="0" w:space="0" w:color="auto"/>
                <w:left w:val="none" w:sz="0" w:space="0" w:color="auto"/>
                <w:bottom w:val="none" w:sz="0" w:space="0" w:color="auto"/>
                <w:right w:val="none" w:sz="0" w:space="0" w:color="auto"/>
              </w:divBdr>
            </w:div>
          </w:divsChild>
        </w:div>
        <w:div w:id="1754623322">
          <w:marLeft w:val="0"/>
          <w:marRight w:val="0"/>
          <w:marTop w:val="0"/>
          <w:marBottom w:val="0"/>
          <w:divBdr>
            <w:top w:val="none" w:sz="0" w:space="0" w:color="auto"/>
            <w:left w:val="none" w:sz="0" w:space="0" w:color="auto"/>
            <w:bottom w:val="none" w:sz="0" w:space="0" w:color="auto"/>
            <w:right w:val="none" w:sz="0" w:space="0" w:color="auto"/>
          </w:divBdr>
          <w:divsChild>
            <w:div w:id="350760666">
              <w:marLeft w:val="0"/>
              <w:marRight w:val="0"/>
              <w:marTop w:val="0"/>
              <w:marBottom w:val="0"/>
              <w:divBdr>
                <w:top w:val="none" w:sz="0" w:space="0" w:color="auto"/>
                <w:left w:val="none" w:sz="0" w:space="0" w:color="auto"/>
                <w:bottom w:val="none" w:sz="0" w:space="0" w:color="auto"/>
                <w:right w:val="none" w:sz="0" w:space="0" w:color="auto"/>
              </w:divBdr>
            </w:div>
          </w:divsChild>
        </w:div>
        <w:div w:id="1823235726">
          <w:marLeft w:val="0"/>
          <w:marRight w:val="0"/>
          <w:marTop w:val="0"/>
          <w:marBottom w:val="0"/>
          <w:divBdr>
            <w:top w:val="none" w:sz="0" w:space="0" w:color="auto"/>
            <w:left w:val="none" w:sz="0" w:space="0" w:color="auto"/>
            <w:bottom w:val="none" w:sz="0" w:space="0" w:color="auto"/>
            <w:right w:val="none" w:sz="0" w:space="0" w:color="auto"/>
          </w:divBdr>
          <w:divsChild>
            <w:div w:id="1614242088">
              <w:marLeft w:val="0"/>
              <w:marRight w:val="0"/>
              <w:marTop w:val="0"/>
              <w:marBottom w:val="0"/>
              <w:divBdr>
                <w:top w:val="none" w:sz="0" w:space="0" w:color="auto"/>
                <w:left w:val="none" w:sz="0" w:space="0" w:color="auto"/>
                <w:bottom w:val="none" w:sz="0" w:space="0" w:color="auto"/>
                <w:right w:val="none" w:sz="0" w:space="0" w:color="auto"/>
              </w:divBdr>
            </w:div>
          </w:divsChild>
        </w:div>
        <w:div w:id="1847161747">
          <w:marLeft w:val="0"/>
          <w:marRight w:val="0"/>
          <w:marTop w:val="0"/>
          <w:marBottom w:val="0"/>
          <w:divBdr>
            <w:top w:val="none" w:sz="0" w:space="0" w:color="auto"/>
            <w:left w:val="none" w:sz="0" w:space="0" w:color="auto"/>
            <w:bottom w:val="none" w:sz="0" w:space="0" w:color="auto"/>
            <w:right w:val="none" w:sz="0" w:space="0" w:color="auto"/>
          </w:divBdr>
          <w:divsChild>
            <w:div w:id="422144993">
              <w:marLeft w:val="0"/>
              <w:marRight w:val="0"/>
              <w:marTop w:val="0"/>
              <w:marBottom w:val="0"/>
              <w:divBdr>
                <w:top w:val="none" w:sz="0" w:space="0" w:color="auto"/>
                <w:left w:val="none" w:sz="0" w:space="0" w:color="auto"/>
                <w:bottom w:val="none" w:sz="0" w:space="0" w:color="auto"/>
                <w:right w:val="none" w:sz="0" w:space="0" w:color="auto"/>
              </w:divBdr>
            </w:div>
            <w:div w:id="1237666470">
              <w:marLeft w:val="0"/>
              <w:marRight w:val="0"/>
              <w:marTop w:val="0"/>
              <w:marBottom w:val="0"/>
              <w:divBdr>
                <w:top w:val="none" w:sz="0" w:space="0" w:color="auto"/>
                <w:left w:val="none" w:sz="0" w:space="0" w:color="auto"/>
                <w:bottom w:val="none" w:sz="0" w:space="0" w:color="auto"/>
                <w:right w:val="none" w:sz="0" w:space="0" w:color="auto"/>
              </w:divBdr>
            </w:div>
            <w:div w:id="1862891359">
              <w:marLeft w:val="0"/>
              <w:marRight w:val="0"/>
              <w:marTop w:val="0"/>
              <w:marBottom w:val="0"/>
              <w:divBdr>
                <w:top w:val="none" w:sz="0" w:space="0" w:color="auto"/>
                <w:left w:val="none" w:sz="0" w:space="0" w:color="auto"/>
                <w:bottom w:val="none" w:sz="0" w:space="0" w:color="auto"/>
                <w:right w:val="none" w:sz="0" w:space="0" w:color="auto"/>
              </w:divBdr>
            </w:div>
          </w:divsChild>
        </w:div>
        <w:div w:id="2022125003">
          <w:marLeft w:val="0"/>
          <w:marRight w:val="0"/>
          <w:marTop w:val="0"/>
          <w:marBottom w:val="0"/>
          <w:divBdr>
            <w:top w:val="none" w:sz="0" w:space="0" w:color="auto"/>
            <w:left w:val="none" w:sz="0" w:space="0" w:color="auto"/>
            <w:bottom w:val="none" w:sz="0" w:space="0" w:color="auto"/>
            <w:right w:val="none" w:sz="0" w:space="0" w:color="auto"/>
          </w:divBdr>
          <w:divsChild>
            <w:div w:id="11071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859951">
      <w:bodyDiv w:val="1"/>
      <w:marLeft w:val="0"/>
      <w:marRight w:val="0"/>
      <w:marTop w:val="0"/>
      <w:marBottom w:val="0"/>
      <w:divBdr>
        <w:top w:val="none" w:sz="0" w:space="0" w:color="auto"/>
        <w:left w:val="none" w:sz="0" w:space="0" w:color="auto"/>
        <w:bottom w:val="none" w:sz="0" w:space="0" w:color="auto"/>
        <w:right w:val="none" w:sz="0" w:space="0" w:color="auto"/>
      </w:divBdr>
      <w:divsChild>
        <w:div w:id="1260792814">
          <w:marLeft w:val="0"/>
          <w:marRight w:val="0"/>
          <w:marTop w:val="0"/>
          <w:marBottom w:val="0"/>
          <w:divBdr>
            <w:top w:val="none" w:sz="0" w:space="0" w:color="auto"/>
            <w:left w:val="none" w:sz="0" w:space="0" w:color="auto"/>
            <w:bottom w:val="none" w:sz="0" w:space="0" w:color="auto"/>
            <w:right w:val="none" w:sz="0" w:space="0" w:color="auto"/>
          </w:divBdr>
        </w:div>
        <w:div w:id="1957445545">
          <w:marLeft w:val="0"/>
          <w:marRight w:val="0"/>
          <w:marTop w:val="0"/>
          <w:marBottom w:val="0"/>
          <w:divBdr>
            <w:top w:val="none" w:sz="0" w:space="0" w:color="auto"/>
            <w:left w:val="none" w:sz="0" w:space="0" w:color="auto"/>
            <w:bottom w:val="none" w:sz="0" w:space="0" w:color="auto"/>
            <w:right w:val="none" w:sz="0" w:space="0" w:color="auto"/>
          </w:divBdr>
        </w:div>
      </w:divsChild>
    </w:div>
    <w:div w:id="1533152687">
      <w:bodyDiv w:val="1"/>
      <w:marLeft w:val="0"/>
      <w:marRight w:val="0"/>
      <w:marTop w:val="0"/>
      <w:marBottom w:val="0"/>
      <w:divBdr>
        <w:top w:val="none" w:sz="0" w:space="0" w:color="auto"/>
        <w:left w:val="none" w:sz="0" w:space="0" w:color="auto"/>
        <w:bottom w:val="none" w:sz="0" w:space="0" w:color="auto"/>
        <w:right w:val="none" w:sz="0" w:space="0" w:color="auto"/>
      </w:divBdr>
      <w:divsChild>
        <w:div w:id="417672817">
          <w:marLeft w:val="0"/>
          <w:marRight w:val="0"/>
          <w:marTop w:val="0"/>
          <w:marBottom w:val="0"/>
          <w:divBdr>
            <w:top w:val="none" w:sz="0" w:space="0" w:color="auto"/>
            <w:left w:val="none" w:sz="0" w:space="0" w:color="auto"/>
            <w:bottom w:val="none" w:sz="0" w:space="0" w:color="auto"/>
            <w:right w:val="none" w:sz="0" w:space="0" w:color="auto"/>
          </w:divBdr>
        </w:div>
        <w:div w:id="604919142">
          <w:marLeft w:val="0"/>
          <w:marRight w:val="0"/>
          <w:marTop w:val="0"/>
          <w:marBottom w:val="0"/>
          <w:divBdr>
            <w:top w:val="none" w:sz="0" w:space="0" w:color="auto"/>
            <w:left w:val="none" w:sz="0" w:space="0" w:color="auto"/>
            <w:bottom w:val="none" w:sz="0" w:space="0" w:color="auto"/>
            <w:right w:val="none" w:sz="0" w:space="0" w:color="auto"/>
          </w:divBdr>
        </w:div>
        <w:div w:id="898201486">
          <w:marLeft w:val="0"/>
          <w:marRight w:val="0"/>
          <w:marTop w:val="0"/>
          <w:marBottom w:val="0"/>
          <w:divBdr>
            <w:top w:val="none" w:sz="0" w:space="0" w:color="auto"/>
            <w:left w:val="none" w:sz="0" w:space="0" w:color="auto"/>
            <w:bottom w:val="none" w:sz="0" w:space="0" w:color="auto"/>
            <w:right w:val="none" w:sz="0" w:space="0" w:color="auto"/>
          </w:divBdr>
        </w:div>
        <w:div w:id="1562868899">
          <w:marLeft w:val="0"/>
          <w:marRight w:val="0"/>
          <w:marTop w:val="0"/>
          <w:marBottom w:val="0"/>
          <w:divBdr>
            <w:top w:val="none" w:sz="0" w:space="0" w:color="auto"/>
            <w:left w:val="none" w:sz="0" w:space="0" w:color="auto"/>
            <w:bottom w:val="none" w:sz="0" w:space="0" w:color="auto"/>
            <w:right w:val="none" w:sz="0" w:space="0" w:color="auto"/>
          </w:divBdr>
        </w:div>
      </w:divsChild>
    </w:div>
    <w:div w:id="1634943596">
      <w:bodyDiv w:val="1"/>
      <w:marLeft w:val="0"/>
      <w:marRight w:val="0"/>
      <w:marTop w:val="0"/>
      <w:marBottom w:val="0"/>
      <w:divBdr>
        <w:top w:val="none" w:sz="0" w:space="0" w:color="auto"/>
        <w:left w:val="none" w:sz="0" w:space="0" w:color="auto"/>
        <w:bottom w:val="none" w:sz="0" w:space="0" w:color="auto"/>
        <w:right w:val="none" w:sz="0" w:space="0" w:color="auto"/>
      </w:divBdr>
    </w:div>
    <w:div w:id="1655795164">
      <w:bodyDiv w:val="1"/>
      <w:marLeft w:val="0"/>
      <w:marRight w:val="0"/>
      <w:marTop w:val="0"/>
      <w:marBottom w:val="0"/>
      <w:divBdr>
        <w:top w:val="none" w:sz="0" w:space="0" w:color="auto"/>
        <w:left w:val="none" w:sz="0" w:space="0" w:color="auto"/>
        <w:bottom w:val="none" w:sz="0" w:space="0" w:color="auto"/>
        <w:right w:val="none" w:sz="0" w:space="0" w:color="auto"/>
      </w:divBdr>
      <w:divsChild>
        <w:div w:id="17901860">
          <w:marLeft w:val="0"/>
          <w:marRight w:val="0"/>
          <w:marTop w:val="0"/>
          <w:marBottom w:val="0"/>
          <w:divBdr>
            <w:top w:val="none" w:sz="0" w:space="0" w:color="auto"/>
            <w:left w:val="none" w:sz="0" w:space="0" w:color="auto"/>
            <w:bottom w:val="none" w:sz="0" w:space="0" w:color="auto"/>
            <w:right w:val="none" w:sz="0" w:space="0" w:color="auto"/>
          </w:divBdr>
        </w:div>
        <w:div w:id="251205912">
          <w:marLeft w:val="0"/>
          <w:marRight w:val="0"/>
          <w:marTop w:val="0"/>
          <w:marBottom w:val="0"/>
          <w:divBdr>
            <w:top w:val="none" w:sz="0" w:space="0" w:color="auto"/>
            <w:left w:val="none" w:sz="0" w:space="0" w:color="auto"/>
            <w:bottom w:val="none" w:sz="0" w:space="0" w:color="auto"/>
            <w:right w:val="none" w:sz="0" w:space="0" w:color="auto"/>
          </w:divBdr>
        </w:div>
        <w:div w:id="361634905">
          <w:marLeft w:val="0"/>
          <w:marRight w:val="0"/>
          <w:marTop w:val="0"/>
          <w:marBottom w:val="0"/>
          <w:divBdr>
            <w:top w:val="none" w:sz="0" w:space="0" w:color="auto"/>
            <w:left w:val="none" w:sz="0" w:space="0" w:color="auto"/>
            <w:bottom w:val="none" w:sz="0" w:space="0" w:color="auto"/>
            <w:right w:val="none" w:sz="0" w:space="0" w:color="auto"/>
          </w:divBdr>
        </w:div>
        <w:div w:id="589045893">
          <w:marLeft w:val="0"/>
          <w:marRight w:val="0"/>
          <w:marTop w:val="0"/>
          <w:marBottom w:val="0"/>
          <w:divBdr>
            <w:top w:val="none" w:sz="0" w:space="0" w:color="auto"/>
            <w:left w:val="none" w:sz="0" w:space="0" w:color="auto"/>
            <w:bottom w:val="none" w:sz="0" w:space="0" w:color="auto"/>
            <w:right w:val="none" w:sz="0" w:space="0" w:color="auto"/>
          </w:divBdr>
        </w:div>
        <w:div w:id="817649990">
          <w:marLeft w:val="0"/>
          <w:marRight w:val="0"/>
          <w:marTop w:val="0"/>
          <w:marBottom w:val="0"/>
          <w:divBdr>
            <w:top w:val="none" w:sz="0" w:space="0" w:color="auto"/>
            <w:left w:val="none" w:sz="0" w:space="0" w:color="auto"/>
            <w:bottom w:val="none" w:sz="0" w:space="0" w:color="auto"/>
            <w:right w:val="none" w:sz="0" w:space="0" w:color="auto"/>
          </w:divBdr>
        </w:div>
        <w:div w:id="839933332">
          <w:marLeft w:val="0"/>
          <w:marRight w:val="0"/>
          <w:marTop w:val="0"/>
          <w:marBottom w:val="0"/>
          <w:divBdr>
            <w:top w:val="none" w:sz="0" w:space="0" w:color="auto"/>
            <w:left w:val="none" w:sz="0" w:space="0" w:color="auto"/>
            <w:bottom w:val="none" w:sz="0" w:space="0" w:color="auto"/>
            <w:right w:val="none" w:sz="0" w:space="0" w:color="auto"/>
          </w:divBdr>
        </w:div>
        <w:div w:id="1231186213">
          <w:marLeft w:val="0"/>
          <w:marRight w:val="0"/>
          <w:marTop w:val="0"/>
          <w:marBottom w:val="0"/>
          <w:divBdr>
            <w:top w:val="none" w:sz="0" w:space="0" w:color="auto"/>
            <w:left w:val="none" w:sz="0" w:space="0" w:color="auto"/>
            <w:bottom w:val="none" w:sz="0" w:space="0" w:color="auto"/>
            <w:right w:val="none" w:sz="0" w:space="0" w:color="auto"/>
          </w:divBdr>
        </w:div>
        <w:div w:id="1290015131">
          <w:marLeft w:val="0"/>
          <w:marRight w:val="0"/>
          <w:marTop w:val="0"/>
          <w:marBottom w:val="0"/>
          <w:divBdr>
            <w:top w:val="none" w:sz="0" w:space="0" w:color="auto"/>
            <w:left w:val="none" w:sz="0" w:space="0" w:color="auto"/>
            <w:bottom w:val="none" w:sz="0" w:space="0" w:color="auto"/>
            <w:right w:val="none" w:sz="0" w:space="0" w:color="auto"/>
          </w:divBdr>
        </w:div>
        <w:div w:id="1789742238">
          <w:marLeft w:val="0"/>
          <w:marRight w:val="0"/>
          <w:marTop w:val="0"/>
          <w:marBottom w:val="0"/>
          <w:divBdr>
            <w:top w:val="none" w:sz="0" w:space="0" w:color="auto"/>
            <w:left w:val="none" w:sz="0" w:space="0" w:color="auto"/>
            <w:bottom w:val="none" w:sz="0" w:space="0" w:color="auto"/>
            <w:right w:val="none" w:sz="0" w:space="0" w:color="auto"/>
          </w:divBdr>
        </w:div>
        <w:div w:id="1811510688">
          <w:marLeft w:val="0"/>
          <w:marRight w:val="0"/>
          <w:marTop w:val="0"/>
          <w:marBottom w:val="0"/>
          <w:divBdr>
            <w:top w:val="none" w:sz="0" w:space="0" w:color="auto"/>
            <w:left w:val="none" w:sz="0" w:space="0" w:color="auto"/>
            <w:bottom w:val="none" w:sz="0" w:space="0" w:color="auto"/>
            <w:right w:val="none" w:sz="0" w:space="0" w:color="auto"/>
          </w:divBdr>
        </w:div>
        <w:div w:id="2000814742">
          <w:marLeft w:val="0"/>
          <w:marRight w:val="0"/>
          <w:marTop w:val="0"/>
          <w:marBottom w:val="0"/>
          <w:divBdr>
            <w:top w:val="none" w:sz="0" w:space="0" w:color="auto"/>
            <w:left w:val="none" w:sz="0" w:space="0" w:color="auto"/>
            <w:bottom w:val="none" w:sz="0" w:space="0" w:color="auto"/>
            <w:right w:val="none" w:sz="0" w:space="0" w:color="auto"/>
          </w:divBdr>
        </w:div>
      </w:divsChild>
    </w:div>
    <w:div w:id="1703095529">
      <w:bodyDiv w:val="1"/>
      <w:marLeft w:val="0"/>
      <w:marRight w:val="0"/>
      <w:marTop w:val="0"/>
      <w:marBottom w:val="0"/>
      <w:divBdr>
        <w:top w:val="none" w:sz="0" w:space="0" w:color="auto"/>
        <w:left w:val="none" w:sz="0" w:space="0" w:color="auto"/>
        <w:bottom w:val="none" w:sz="0" w:space="0" w:color="auto"/>
        <w:right w:val="none" w:sz="0" w:space="0" w:color="auto"/>
      </w:divBdr>
      <w:divsChild>
        <w:div w:id="288317678">
          <w:marLeft w:val="0"/>
          <w:marRight w:val="0"/>
          <w:marTop w:val="0"/>
          <w:marBottom w:val="0"/>
          <w:divBdr>
            <w:top w:val="none" w:sz="0" w:space="0" w:color="auto"/>
            <w:left w:val="none" w:sz="0" w:space="0" w:color="auto"/>
            <w:bottom w:val="none" w:sz="0" w:space="0" w:color="auto"/>
            <w:right w:val="none" w:sz="0" w:space="0" w:color="auto"/>
          </w:divBdr>
        </w:div>
        <w:div w:id="606891420">
          <w:marLeft w:val="0"/>
          <w:marRight w:val="0"/>
          <w:marTop w:val="0"/>
          <w:marBottom w:val="0"/>
          <w:divBdr>
            <w:top w:val="none" w:sz="0" w:space="0" w:color="auto"/>
            <w:left w:val="none" w:sz="0" w:space="0" w:color="auto"/>
            <w:bottom w:val="none" w:sz="0" w:space="0" w:color="auto"/>
            <w:right w:val="none" w:sz="0" w:space="0" w:color="auto"/>
          </w:divBdr>
        </w:div>
        <w:div w:id="681443568">
          <w:marLeft w:val="0"/>
          <w:marRight w:val="0"/>
          <w:marTop w:val="0"/>
          <w:marBottom w:val="0"/>
          <w:divBdr>
            <w:top w:val="none" w:sz="0" w:space="0" w:color="auto"/>
            <w:left w:val="none" w:sz="0" w:space="0" w:color="auto"/>
            <w:bottom w:val="none" w:sz="0" w:space="0" w:color="auto"/>
            <w:right w:val="none" w:sz="0" w:space="0" w:color="auto"/>
          </w:divBdr>
        </w:div>
        <w:div w:id="729882911">
          <w:marLeft w:val="0"/>
          <w:marRight w:val="0"/>
          <w:marTop w:val="0"/>
          <w:marBottom w:val="0"/>
          <w:divBdr>
            <w:top w:val="none" w:sz="0" w:space="0" w:color="auto"/>
            <w:left w:val="none" w:sz="0" w:space="0" w:color="auto"/>
            <w:bottom w:val="none" w:sz="0" w:space="0" w:color="auto"/>
            <w:right w:val="none" w:sz="0" w:space="0" w:color="auto"/>
          </w:divBdr>
        </w:div>
        <w:div w:id="764351773">
          <w:marLeft w:val="0"/>
          <w:marRight w:val="0"/>
          <w:marTop w:val="0"/>
          <w:marBottom w:val="0"/>
          <w:divBdr>
            <w:top w:val="none" w:sz="0" w:space="0" w:color="auto"/>
            <w:left w:val="none" w:sz="0" w:space="0" w:color="auto"/>
            <w:bottom w:val="none" w:sz="0" w:space="0" w:color="auto"/>
            <w:right w:val="none" w:sz="0" w:space="0" w:color="auto"/>
          </w:divBdr>
        </w:div>
        <w:div w:id="1289627097">
          <w:marLeft w:val="0"/>
          <w:marRight w:val="0"/>
          <w:marTop w:val="0"/>
          <w:marBottom w:val="0"/>
          <w:divBdr>
            <w:top w:val="none" w:sz="0" w:space="0" w:color="auto"/>
            <w:left w:val="none" w:sz="0" w:space="0" w:color="auto"/>
            <w:bottom w:val="none" w:sz="0" w:space="0" w:color="auto"/>
            <w:right w:val="none" w:sz="0" w:space="0" w:color="auto"/>
          </w:divBdr>
        </w:div>
        <w:div w:id="1506557921">
          <w:marLeft w:val="0"/>
          <w:marRight w:val="0"/>
          <w:marTop w:val="0"/>
          <w:marBottom w:val="0"/>
          <w:divBdr>
            <w:top w:val="none" w:sz="0" w:space="0" w:color="auto"/>
            <w:left w:val="none" w:sz="0" w:space="0" w:color="auto"/>
            <w:bottom w:val="none" w:sz="0" w:space="0" w:color="auto"/>
            <w:right w:val="none" w:sz="0" w:space="0" w:color="auto"/>
          </w:divBdr>
        </w:div>
        <w:div w:id="1802726527">
          <w:marLeft w:val="0"/>
          <w:marRight w:val="0"/>
          <w:marTop w:val="0"/>
          <w:marBottom w:val="0"/>
          <w:divBdr>
            <w:top w:val="none" w:sz="0" w:space="0" w:color="auto"/>
            <w:left w:val="none" w:sz="0" w:space="0" w:color="auto"/>
            <w:bottom w:val="none" w:sz="0" w:space="0" w:color="auto"/>
            <w:right w:val="none" w:sz="0" w:space="0" w:color="auto"/>
          </w:divBdr>
        </w:div>
        <w:div w:id="1999260693">
          <w:marLeft w:val="0"/>
          <w:marRight w:val="0"/>
          <w:marTop w:val="0"/>
          <w:marBottom w:val="0"/>
          <w:divBdr>
            <w:top w:val="none" w:sz="0" w:space="0" w:color="auto"/>
            <w:left w:val="none" w:sz="0" w:space="0" w:color="auto"/>
            <w:bottom w:val="none" w:sz="0" w:space="0" w:color="auto"/>
            <w:right w:val="none" w:sz="0" w:space="0" w:color="auto"/>
          </w:divBdr>
        </w:div>
        <w:div w:id="2010790798">
          <w:marLeft w:val="0"/>
          <w:marRight w:val="0"/>
          <w:marTop w:val="0"/>
          <w:marBottom w:val="0"/>
          <w:divBdr>
            <w:top w:val="none" w:sz="0" w:space="0" w:color="auto"/>
            <w:left w:val="none" w:sz="0" w:space="0" w:color="auto"/>
            <w:bottom w:val="none" w:sz="0" w:space="0" w:color="auto"/>
            <w:right w:val="none" w:sz="0" w:space="0" w:color="auto"/>
          </w:divBdr>
        </w:div>
        <w:div w:id="2011642897">
          <w:marLeft w:val="0"/>
          <w:marRight w:val="0"/>
          <w:marTop w:val="0"/>
          <w:marBottom w:val="0"/>
          <w:divBdr>
            <w:top w:val="none" w:sz="0" w:space="0" w:color="auto"/>
            <w:left w:val="none" w:sz="0" w:space="0" w:color="auto"/>
            <w:bottom w:val="none" w:sz="0" w:space="0" w:color="auto"/>
            <w:right w:val="none" w:sz="0" w:space="0" w:color="auto"/>
          </w:divBdr>
        </w:div>
      </w:divsChild>
    </w:div>
    <w:div w:id="175381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flipcurric.edu.a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eader" Target="header3.xml" Id="Refaf4bae43634625" /><Relationship Type="http://schemas.openxmlformats.org/officeDocument/2006/relationships/footer" Target="footer2.xml" Id="R41da90d3c7be4d1a" /></Relationships>
</file>

<file path=word/_rels/footnotes.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https://www.vic.gov.au/child-protection-early-childhood-online-learning" TargetMode="External"/><Relationship Id="rId1" Type="http://schemas.openxmlformats.org/officeDocument/2006/relationships/hyperlink" Target="https://www.vic.gov.au/working-with-children-check"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sv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CB1BE2122E644BBFD32B8CED1DD46B" ma:contentTypeVersion="13" ma:contentTypeDescription="Create a new document." ma:contentTypeScope="" ma:versionID="1c997192aee82d29c5baae58f8eb3a39">
  <xsd:schema xmlns:xsd="http://www.w3.org/2001/XMLSchema" xmlns:xs="http://www.w3.org/2001/XMLSchema" xmlns:p="http://schemas.microsoft.com/office/2006/metadata/properties" xmlns:ns2="7225cba0-9221-4a85-aa31-f7eb0dee9e0b" xmlns:ns3="0f5e0a56-eb60-4233-83bd-39bd76ce7a4b" xmlns:ns4="37787229-6675-446f-8a5b-f134d6b3e008" targetNamespace="http://schemas.microsoft.com/office/2006/metadata/properties" ma:root="true" ma:fieldsID="cf04975177334fef226b963cd454d0ef" ns2:_="" ns3:_="" ns4:_="">
    <xsd:import namespace="7225cba0-9221-4a85-aa31-f7eb0dee9e0b"/>
    <xsd:import namespace="0f5e0a56-eb60-4233-83bd-39bd76ce7a4b"/>
    <xsd:import namespace="37787229-6675-446f-8a5b-f134d6b3e00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5cba0-9221-4a85-aa31-f7eb0dee9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d7941-8b5b-497e-a010-a5867f576e2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e0a56-eb60-4233-83bd-39bd76ce7a4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787229-6675-446f-8a5b-f134d6b3e00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c7a901b-886e-4a7e-8d0d-9042217b4009}" ma:internalName="TaxCatchAll" ma:showField="CatchAllData" ma:web="37787229-6675-446f-8a5b-f134d6b3e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7787229-6675-446f-8a5b-f134d6b3e008" xsi:nil="true"/>
    <lcf76f155ced4ddcb4097134ff3c332f xmlns="7225cba0-9221-4a85-aa31-f7eb0dee9e0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78741-6ECE-4E2A-9ECC-DDF391267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25cba0-9221-4a85-aa31-f7eb0dee9e0b"/>
    <ds:schemaRef ds:uri="0f5e0a56-eb60-4233-83bd-39bd76ce7a4b"/>
    <ds:schemaRef ds:uri="37787229-6675-446f-8a5b-f134d6b3e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279985-8E66-4760-B95E-A3E990EAA395}">
  <ds:schemaRefs>
    <ds:schemaRef ds:uri="http://schemas.microsoft.com/sharepoint/v3/contenttype/forms"/>
  </ds:schemaRefs>
</ds:datastoreItem>
</file>

<file path=customXml/itemProps3.xml><?xml version="1.0" encoding="utf-8"?>
<ds:datastoreItem xmlns:ds="http://schemas.openxmlformats.org/officeDocument/2006/customXml" ds:itemID="{DBD60D9C-3676-4E5C-8B6E-17C884F62B47}">
  <ds:schemaRefs>
    <ds:schemaRef ds:uri="http://schemas.microsoft.com/office/2006/metadata/properties"/>
    <ds:schemaRef ds:uri="http://schemas.microsoft.com/office/infopath/2007/PartnerControls"/>
    <ds:schemaRef ds:uri="37787229-6675-446f-8a5b-f134d6b3e008"/>
    <ds:schemaRef ds:uri="7225cba0-9221-4a85-aa31-f7eb0dee9e0b"/>
  </ds:schemaRefs>
</ds:datastoreItem>
</file>

<file path=customXml/itemProps4.xml><?xml version="1.0" encoding="utf-8"?>
<ds:datastoreItem xmlns:ds="http://schemas.openxmlformats.org/officeDocument/2006/customXml" ds:itemID="{02D2FCF8-56CF-49C4-BA97-9030710A9CCA}">
  <ds:schemaRefs>
    <ds:schemaRef ds:uri="http://schemas.openxmlformats.org/officeDocument/2006/bibliography"/>
  </ds:schemaRefs>
</ds:datastoreItem>
</file>

<file path=docMetadata/LabelInfo.xml><?xml version="1.0" encoding="utf-8"?>
<clbl:labelList xmlns:clbl="http://schemas.microsoft.com/office/2020/mipLabelMetadata">
  <clbl:label id="{590540ad-24f6-4603-bebb-fc2239ec787a}" enabled="1" method="Privileged" siteId="{fdade0c4-3fea-4320-ae53-1a1742aeff1e}"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Dukic</dc:creator>
  <keywords/>
  <dc:description/>
  <lastModifiedBy>Ping Wang</lastModifiedBy>
  <revision>22</revision>
  <lastPrinted>2023-10-14T01:07:00.0000000Z</lastPrinted>
  <dcterms:created xsi:type="dcterms:W3CDTF">2025-08-21T04:40:00.0000000Z</dcterms:created>
  <dcterms:modified xsi:type="dcterms:W3CDTF">2025-10-05T22:41:26.6503125Z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0x01010036CB1BE2122E644BBFD32B8CED1DD46B</vt:lpwstr>
  </property>
  <property fmtid="{D5CDD505-2E9C-101B-9397-08002B2CF9AE}" pid="3" name="MediaServiceImageTags">
    <vt:lpwstr/>
  </property>
  <property fmtid="{D5CDD505-2E9C-101B-9397-08002B2CF9AE}" pid="4" name="Order">
    <vt:r8>70600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